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91435" w14:textId="77777777" w:rsidR="007A080B" w:rsidRPr="004748DE" w:rsidRDefault="007A080B" w:rsidP="00675C9C">
      <w:pPr>
        <w:jc w:val="center"/>
        <w:rPr>
          <w:rFonts w:ascii="Arial" w:eastAsia="Yu Mincho" w:hAnsi="Arial" w:cs="Arial"/>
          <w:b/>
          <w:bCs/>
          <w:szCs w:val="22"/>
          <w:lang w:val="es-ES"/>
        </w:rPr>
      </w:pPr>
    </w:p>
    <w:p w14:paraId="46A93C59" w14:textId="1159E4B9" w:rsidR="007A080B" w:rsidRPr="00AE47BD" w:rsidRDefault="00B96982" w:rsidP="00675C9C">
      <w:pPr>
        <w:jc w:val="center"/>
        <w:rPr>
          <w:rFonts w:ascii="Arial" w:eastAsia="Yu Mincho" w:hAnsi="Arial" w:cs="Arial"/>
          <w:b/>
          <w:bCs/>
          <w:szCs w:val="22"/>
          <w:lang w:val="es-ES"/>
        </w:rPr>
      </w:pPr>
      <w:r w:rsidRPr="00AE47BD">
        <w:rPr>
          <w:rFonts w:ascii="Arial" w:eastAsia="Yu Mincho" w:hAnsi="Arial" w:cs="Arial"/>
          <w:b/>
          <w:bCs/>
          <w:szCs w:val="22"/>
          <w:lang w:val="es-ES"/>
        </w:rPr>
        <w:t>UNIÓN</w:t>
      </w:r>
      <w:r w:rsidR="007A080B" w:rsidRPr="00AE47BD">
        <w:rPr>
          <w:rFonts w:ascii="Arial" w:eastAsia="Yu Mincho" w:hAnsi="Arial" w:cs="Arial"/>
          <w:b/>
          <w:bCs/>
          <w:szCs w:val="22"/>
          <w:lang w:val="es-ES"/>
        </w:rPr>
        <w:t xml:space="preserve"> EUROPEA APOYA ESFUERZOS DE HONDURAS </w:t>
      </w:r>
    </w:p>
    <w:p w14:paraId="657D0F5A" w14:textId="77777777" w:rsidR="007A080B" w:rsidRPr="00AE47BD" w:rsidRDefault="007A080B" w:rsidP="00217969">
      <w:pPr>
        <w:jc w:val="center"/>
        <w:rPr>
          <w:rFonts w:ascii="Arial" w:eastAsia="Yu Mincho" w:hAnsi="Arial" w:cs="Arial"/>
          <w:b/>
          <w:bCs/>
          <w:szCs w:val="22"/>
          <w:lang w:val="es-ES"/>
        </w:rPr>
      </w:pPr>
      <w:r w:rsidRPr="00AE47BD">
        <w:rPr>
          <w:rFonts w:ascii="Arial" w:eastAsia="Yu Mincho" w:hAnsi="Arial" w:cs="Arial"/>
          <w:b/>
          <w:bCs/>
          <w:szCs w:val="22"/>
          <w:lang w:val="es-ES"/>
        </w:rPr>
        <w:t>PARA GARANTIZAR LA SEGURIDAD ALIMENTARIA</w:t>
      </w:r>
    </w:p>
    <w:p w14:paraId="09C2D48D" w14:textId="10FFF42C" w:rsidR="007A080B" w:rsidRPr="004748DE" w:rsidRDefault="007A080B" w:rsidP="00675C9C">
      <w:pPr>
        <w:jc w:val="center"/>
        <w:rPr>
          <w:rFonts w:ascii="Arial" w:eastAsia="Yu Mincho" w:hAnsi="Arial" w:cs="Arial"/>
          <w:b/>
          <w:bCs/>
          <w:szCs w:val="22"/>
          <w:lang w:val="es-ES"/>
        </w:rPr>
      </w:pPr>
      <w:r w:rsidRPr="00AE47BD">
        <w:rPr>
          <w:rFonts w:ascii="Arial" w:eastAsia="Yu Mincho" w:hAnsi="Arial" w:cs="Arial"/>
          <w:b/>
          <w:bCs/>
          <w:szCs w:val="22"/>
          <w:lang w:val="es-ES"/>
        </w:rPr>
        <w:t>EN EL GOLFO DE FONSECA</w:t>
      </w:r>
    </w:p>
    <w:p w14:paraId="1260EB6F" w14:textId="77777777" w:rsidR="00675C9C" w:rsidRPr="004748DE" w:rsidRDefault="00675C9C" w:rsidP="00675C9C">
      <w:pPr>
        <w:spacing w:after="160" w:line="276" w:lineRule="auto"/>
        <w:jc w:val="both"/>
        <w:rPr>
          <w:rFonts w:ascii="Arial" w:eastAsia="Yu Mincho" w:hAnsi="Arial" w:cs="Arial"/>
          <w:szCs w:val="22"/>
          <w:lang w:val="es-ES"/>
        </w:rPr>
      </w:pPr>
    </w:p>
    <w:p w14:paraId="2B34BC5F" w14:textId="0627E2F6" w:rsidR="00675C9C" w:rsidRPr="00536CF9" w:rsidRDefault="00606C47" w:rsidP="00675C9C">
      <w:pPr>
        <w:spacing w:after="160" w:line="276" w:lineRule="auto"/>
        <w:jc w:val="both"/>
        <w:rPr>
          <w:rFonts w:ascii="Arial" w:eastAsia="Yu Mincho" w:hAnsi="Arial" w:cs="Arial"/>
          <w:sz w:val="22"/>
          <w:szCs w:val="22"/>
          <w:lang w:val="es-HN"/>
        </w:rPr>
      </w:pPr>
      <w:r>
        <w:rPr>
          <w:rFonts w:ascii="Arial" w:eastAsia="Yu Mincho" w:hAnsi="Arial" w:cs="Arial"/>
          <w:sz w:val="22"/>
          <w:szCs w:val="22"/>
          <w:lang w:val="es-HN"/>
        </w:rPr>
        <w:t>E</w:t>
      </w:r>
      <w:r w:rsidR="00D72040">
        <w:rPr>
          <w:rFonts w:ascii="Arial" w:eastAsia="Yu Mincho" w:hAnsi="Arial" w:cs="Arial"/>
          <w:sz w:val="22"/>
          <w:szCs w:val="22"/>
          <w:lang w:val="es-HN"/>
        </w:rPr>
        <w:t xml:space="preserve">l </w:t>
      </w:r>
      <w:r w:rsidR="003D0015" w:rsidRPr="00536CF9">
        <w:rPr>
          <w:rFonts w:ascii="Arial" w:eastAsia="Yu Mincho" w:hAnsi="Arial" w:cs="Arial"/>
          <w:sz w:val="22"/>
          <w:szCs w:val="22"/>
          <w:lang w:val="es-HN"/>
        </w:rPr>
        <w:t>Embajador</w:t>
      </w:r>
      <w:r w:rsidR="00D72040">
        <w:rPr>
          <w:rFonts w:ascii="Arial" w:eastAsia="Yu Mincho" w:hAnsi="Arial" w:cs="Arial"/>
          <w:sz w:val="22"/>
          <w:szCs w:val="22"/>
          <w:lang w:val="es-HN"/>
        </w:rPr>
        <w:t xml:space="preserve"> </w:t>
      </w:r>
      <w:r w:rsidR="00B96982" w:rsidRPr="00536CF9">
        <w:rPr>
          <w:rFonts w:ascii="Arial" w:eastAsia="Yu Mincho" w:hAnsi="Arial" w:cs="Arial"/>
          <w:sz w:val="22"/>
          <w:szCs w:val="22"/>
          <w:lang w:val="es-HN"/>
        </w:rPr>
        <w:t>de la Uni</w:t>
      </w:r>
      <w:r w:rsidR="00B96982">
        <w:rPr>
          <w:rFonts w:ascii="Arial" w:eastAsia="Yu Mincho" w:hAnsi="Arial" w:cs="Arial"/>
          <w:sz w:val="22"/>
          <w:szCs w:val="22"/>
          <w:lang w:val="es-HN"/>
        </w:rPr>
        <w:t>ó</w:t>
      </w:r>
      <w:r w:rsidR="00B96982" w:rsidRPr="00536CF9">
        <w:rPr>
          <w:rFonts w:ascii="Arial" w:eastAsia="Yu Mincho" w:hAnsi="Arial" w:cs="Arial"/>
          <w:sz w:val="22"/>
          <w:szCs w:val="22"/>
          <w:lang w:val="es-HN"/>
        </w:rPr>
        <w:t>n Europea</w:t>
      </w:r>
      <w:r w:rsidR="00B96982">
        <w:rPr>
          <w:rFonts w:ascii="Arial" w:eastAsia="Yu Mincho" w:hAnsi="Arial" w:cs="Arial"/>
          <w:sz w:val="22"/>
          <w:szCs w:val="22"/>
          <w:lang w:val="es-HN"/>
        </w:rPr>
        <w:t xml:space="preserve"> </w:t>
      </w:r>
      <w:r w:rsidR="00D72040">
        <w:rPr>
          <w:rFonts w:ascii="Arial" w:eastAsia="Yu Mincho" w:hAnsi="Arial" w:cs="Arial"/>
          <w:sz w:val="22"/>
          <w:szCs w:val="22"/>
          <w:lang w:val="es-HN"/>
        </w:rPr>
        <w:t xml:space="preserve">Jaume Segura, </w:t>
      </w:r>
      <w:r w:rsidR="003D0015" w:rsidRPr="00536CF9">
        <w:rPr>
          <w:rFonts w:ascii="Arial" w:eastAsia="Yu Mincho" w:hAnsi="Arial" w:cs="Arial"/>
          <w:sz w:val="22"/>
          <w:szCs w:val="22"/>
          <w:lang w:val="es-HN"/>
        </w:rPr>
        <w:t xml:space="preserve">Joselino Pacheco </w:t>
      </w:r>
      <w:proofErr w:type="gramStart"/>
      <w:r w:rsidR="003D0015" w:rsidRPr="00536CF9">
        <w:rPr>
          <w:rFonts w:ascii="Arial" w:eastAsia="Yu Mincho" w:hAnsi="Arial" w:cs="Arial"/>
          <w:sz w:val="22"/>
          <w:szCs w:val="22"/>
          <w:lang w:val="es-HN"/>
        </w:rPr>
        <w:t>Director</w:t>
      </w:r>
      <w:proofErr w:type="gramEnd"/>
      <w:r w:rsidR="003D0015" w:rsidRPr="00536CF9">
        <w:rPr>
          <w:rFonts w:ascii="Arial" w:eastAsia="Yu Mincho" w:hAnsi="Arial" w:cs="Arial"/>
          <w:sz w:val="22"/>
          <w:szCs w:val="22"/>
          <w:lang w:val="es-HN"/>
        </w:rPr>
        <w:t xml:space="preserve"> de la Unidad Técnica de Seguridad Alimentaria (UTSAN) y Etienne Labande, Director Adjunto de</w:t>
      </w:r>
      <w:r w:rsidR="00227BDC">
        <w:rPr>
          <w:rFonts w:ascii="Arial" w:eastAsia="Yu Mincho" w:hAnsi="Arial" w:cs="Arial"/>
          <w:sz w:val="22"/>
          <w:szCs w:val="22"/>
          <w:lang w:val="es-HN"/>
        </w:rPr>
        <w:t>l Programa Mundial de Alimentos</w:t>
      </w:r>
      <w:r w:rsidR="005A083D">
        <w:rPr>
          <w:rFonts w:ascii="Arial" w:eastAsia="Yu Mincho" w:hAnsi="Arial" w:cs="Arial"/>
          <w:sz w:val="22"/>
          <w:szCs w:val="22"/>
          <w:lang w:val="es-HN"/>
        </w:rPr>
        <w:t xml:space="preserve"> </w:t>
      </w:r>
      <w:r w:rsidR="00227BDC">
        <w:rPr>
          <w:rFonts w:ascii="Arial" w:eastAsia="Yu Mincho" w:hAnsi="Arial" w:cs="Arial"/>
          <w:sz w:val="22"/>
          <w:szCs w:val="22"/>
          <w:lang w:val="es-HN"/>
        </w:rPr>
        <w:t>(</w:t>
      </w:r>
      <w:r w:rsidR="003D0015" w:rsidRPr="00536CF9">
        <w:rPr>
          <w:rFonts w:ascii="Arial" w:eastAsia="Yu Mincho" w:hAnsi="Arial" w:cs="Arial"/>
          <w:sz w:val="22"/>
          <w:szCs w:val="22"/>
          <w:lang w:val="es-HN"/>
        </w:rPr>
        <w:t>PMA</w:t>
      </w:r>
      <w:r w:rsidR="00227BDC">
        <w:rPr>
          <w:rFonts w:ascii="Arial" w:eastAsia="Yu Mincho" w:hAnsi="Arial" w:cs="Arial"/>
          <w:sz w:val="22"/>
          <w:szCs w:val="22"/>
          <w:lang w:val="es-HN"/>
        </w:rPr>
        <w:t>)</w:t>
      </w:r>
      <w:r w:rsidR="003D0015" w:rsidRPr="00536CF9">
        <w:rPr>
          <w:rFonts w:ascii="Arial" w:eastAsia="Yu Mincho" w:hAnsi="Arial" w:cs="Arial"/>
          <w:sz w:val="22"/>
          <w:szCs w:val="22"/>
          <w:lang w:val="es-HN"/>
        </w:rPr>
        <w:t xml:space="preserve"> en Honduras junto a autoridades </w:t>
      </w:r>
      <w:r w:rsidR="00196EB2" w:rsidRPr="00536CF9">
        <w:rPr>
          <w:rFonts w:ascii="Arial" w:eastAsia="Yu Mincho" w:hAnsi="Arial" w:cs="Arial"/>
          <w:sz w:val="22"/>
          <w:szCs w:val="22"/>
          <w:lang w:val="es-HN"/>
        </w:rPr>
        <w:t>locales, realizaron</w:t>
      </w:r>
      <w:r w:rsidR="007A080B" w:rsidRPr="00536CF9">
        <w:rPr>
          <w:rFonts w:ascii="Arial" w:eastAsia="Yu Mincho" w:hAnsi="Arial" w:cs="Arial"/>
          <w:sz w:val="22"/>
          <w:szCs w:val="22"/>
          <w:lang w:val="es-HN"/>
        </w:rPr>
        <w:t xml:space="preserve"> el lanzamiento de un importante proyecto que vendrá a garantizar la seguridad alimentaria de 2,500 familias de </w:t>
      </w:r>
      <w:r w:rsidR="00542B0C" w:rsidRPr="00536CF9">
        <w:rPr>
          <w:rFonts w:ascii="Arial" w:eastAsia="Yu Mincho" w:hAnsi="Arial" w:cs="Arial"/>
          <w:sz w:val="22"/>
          <w:szCs w:val="22"/>
          <w:lang w:val="es-HN"/>
        </w:rPr>
        <w:t xml:space="preserve">once </w:t>
      </w:r>
      <w:r w:rsidR="007A080B" w:rsidRPr="00536CF9">
        <w:rPr>
          <w:rFonts w:ascii="Arial" w:eastAsia="Yu Mincho" w:hAnsi="Arial" w:cs="Arial"/>
          <w:sz w:val="22"/>
          <w:szCs w:val="22"/>
          <w:lang w:val="es-HN"/>
        </w:rPr>
        <w:t>municipios de los departamentos de Choluteca y El Paraíso.</w:t>
      </w:r>
    </w:p>
    <w:p w14:paraId="212B4116" w14:textId="7136CA7E" w:rsidR="004D1FB6" w:rsidRPr="00536CF9" w:rsidRDefault="004D1FB6" w:rsidP="004D1FB6">
      <w:pPr>
        <w:spacing w:after="160" w:line="276" w:lineRule="auto"/>
        <w:jc w:val="both"/>
        <w:rPr>
          <w:rFonts w:ascii="Arial" w:eastAsia="Yu Mincho" w:hAnsi="Arial" w:cs="Arial"/>
          <w:sz w:val="22"/>
          <w:szCs w:val="22"/>
          <w:lang w:val="es-HN"/>
        </w:rPr>
      </w:pPr>
      <w:r w:rsidRPr="00536CF9">
        <w:rPr>
          <w:rFonts w:ascii="Arial" w:eastAsia="Yu Mincho" w:hAnsi="Arial" w:cs="Arial"/>
          <w:sz w:val="22"/>
          <w:szCs w:val="22"/>
          <w:lang w:val="es-HN"/>
        </w:rPr>
        <w:t>Este proyecto</w:t>
      </w:r>
      <w:r w:rsidR="00536CF9">
        <w:rPr>
          <w:rFonts w:ascii="Arial" w:eastAsia="Yu Mincho" w:hAnsi="Arial" w:cs="Arial"/>
          <w:sz w:val="22"/>
          <w:szCs w:val="22"/>
          <w:lang w:val="es-HN"/>
        </w:rPr>
        <w:t xml:space="preserve"> se implementa gracias al apoyo financiero de la </w:t>
      </w:r>
      <w:r w:rsidR="005D2FCD">
        <w:rPr>
          <w:rFonts w:ascii="Arial" w:eastAsia="Yu Mincho" w:hAnsi="Arial" w:cs="Arial"/>
          <w:sz w:val="22"/>
          <w:szCs w:val="22"/>
          <w:lang w:val="es-HN"/>
        </w:rPr>
        <w:t xml:space="preserve">Unión </w:t>
      </w:r>
      <w:r w:rsidR="00536CF9">
        <w:rPr>
          <w:rFonts w:ascii="Arial" w:eastAsia="Yu Mincho" w:hAnsi="Arial" w:cs="Arial"/>
          <w:sz w:val="22"/>
          <w:szCs w:val="22"/>
          <w:lang w:val="es-HN"/>
        </w:rPr>
        <w:t xml:space="preserve">Europea y </w:t>
      </w:r>
      <w:r w:rsidRPr="00536CF9">
        <w:rPr>
          <w:rFonts w:ascii="Arial" w:eastAsia="Yu Mincho" w:hAnsi="Arial" w:cs="Arial"/>
          <w:sz w:val="22"/>
          <w:szCs w:val="22"/>
          <w:lang w:val="es-HN"/>
        </w:rPr>
        <w:t>tiene como propósito a</w:t>
      </w:r>
      <w:r w:rsidR="00536CF9">
        <w:rPr>
          <w:rFonts w:ascii="Arial" w:eastAsia="Yu Mincho" w:hAnsi="Arial" w:cs="Arial"/>
          <w:sz w:val="22"/>
          <w:szCs w:val="22"/>
          <w:lang w:val="es-HN"/>
        </w:rPr>
        <w:t xml:space="preserve">sistir </w:t>
      </w:r>
      <w:r w:rsidRPr="00536CF9">
        <w:rPr>
          <w:rFonts w:ascii="Arial" w:eastAsia="Yu Mincho" w:hAnsi="Arial" w:cs="Arial"/>
          <w:sz w:val="22"/>
          <w:szCs w:val="22"/>
          <w:lang w:val="es-HN"/>
        </w:rPr>
        <w:t xml:space="preserve">a </w:t>
      </w:r>
      <w:r w:rsidR="008F51A7" w:rsidRPr="00536CF9">
        <w:rPr>
          <w:rFonts w:ascii="Arial" w:eastAsia="Yu Mincho" w:hAnsi="Arial" w:cs="Arial"/>
          <w:sz w:val="22"/>
          <w:szCs w:val="22"/>
          <w:lang w:val="es-HN"/>
        </w:rPr>
        <w:t xml:space="preserve">productores de </w:t>
      </w:r>
      <w:r w:rsidR="00196EB2" w:rsidRPr="00536CF9">
        <w:rPr>
          <w:rFonts w:ascii="Arial" w:eastAsia="Yu Mincho" w:hAnsi="Arial" w:cs="Arial"/>
          <w:sz w:val="22"/>
          <w:szCs w:val="22"/>
          <w:lang w:val="es-HN"/>
        </w:rPr>
        <w:t>subsistencia y</w:t>
      </w:r>
      <w:r w:rsidR="008F51A7" w:rsidRPr="00536CF9">
        <w:rPr>
          <w:rFonts w:ascii="Arial" w:eastAsia="Yu Mincho" w:hAnsi="Arial" w:cs="Arial"/>
          <w:sz w:val="22"/>
          <w:szCs w:val="22"/>
          <w:lang w:val="es-HN"/>
        </w:rPr>
        <w:t xml:space="preserve"> jornaleros en la región del Golfo de Fonseca</w:t>
      </w:r>
      <w:r w:rsidR="00A44AB7" w:rsidRPr="00536CF9">
        <w:rPr>
          <w:rFonts w:ascii="Arial" w:eastAsia="Yu Mincho" w:hAnsi="Arial" w:cs="Arial"/>
          <w:sz w:val="22"/>
          <w:szCs w:val="22"/>
          <w:lang w:val="es-HN"/>
        </w:rPr>
        <w:t xml:space="preserve"> que han sido </w:t>
      </w:r>
      <w:r w:rsidRPr="00536CF9">
        <w:rPr>
          <w:rFonts w:ascii="Arial" w:eastAsia="Yu Mincho" w:hAnsi="Arial" w:cs="Arial"/>
          <w:sz w:val="22"/>
          <w:szCs w:val="22"/>
          <w:lang w:val="es-HN"/>
        </w:rPr>
        <w:t>afectados por el impacto socioeconómico de</w:t>
      </w:r>
      <w:r w:rsidR="00B96982">
        <w:rPr>
          <w:rFonts w:ascii="Arial" w:eastAsia="Yu Mincho" w:hAnsi="Arial" w:cs="Arial"/>
          <w:sz w:val="22"/>
          <w:szCs w:val="22"/>
          <w:lang w:val="es-HN"/>
        </w:rPr>
        <w:t xml:space="preserve"> </w:t>
      </w:r>
      <w:r w:rsidRPr="00536CF9">
        <w:rPr>
          <w:rFonts w:ascii="Arial" w:eastAsia="Yu Mincho" w:hAnsi="Arial" w:cs="Arial"/>
          <w:sz w:val="22"/>
          <w:szCs w:val="22"/>
          <w:lang w:val="es-HN"/>
        </w:rPr>
        <w:t>l</w:t>
      </w:r>
      <w:r w:rsidR="003E16C6">
        <w:rPr>
          <w:rFonts w:ascii="Arial" w:eastAsia="Yu Mincho" w:hAnsi="Arial" w:cs="Arial"/>
          <w:sz w:val="22"/>
          <w:szCs w:val="22"/>
          <w:lang w:val="es-HN"/>
        </w:rPr>
        <w:t>a</w:t>
      </w:r>
      <w:r w:rsidRPr="00536CF9">
        <w:rPr>
          <w:rFonts w:ascii="Arial" w:eastAsia="Yu Mincho" w:hAnsi="Arial" w:cs="Arial"/>
          <w:sz w:val="22"/>
          <w:szCs w:val="22"/>
          <w:lang w:val="es-HN"/>
        </w:rPr>
        <w:t xml:space="preserve"> COVID-19 y los efectos del cambio climático</w:t>
      </w:r>
      <w:r w:rsidR="00A44AB7" w:rsidRPr="00536CF9">
        <w:rPr>
          <w:rFonts w:ascii="Arial" w:eastAsia="Yu Mincho" w:hAnsi="Arial" w:cs="Arial"/>
          <w:sz w:val="22"/>
          <w:szCs w:val="22"/>
          <w:lang w:val="es-HN"/>
        </w:rPr>
        <w:t>. Este proyecto beneficiar</w:t>
      </w:r>
      <w:r w:rsidR="004748DE">
        <w:rPr>
          <w:rFonts w:ascii="Arial" w:eastAsia="Yu Mincho" w:hAnsi="Arial" w:cs="Arial"/>
          <w:sz w:val="22"/>
          <w:szCs w:val="22"/>
          <w:lang w:val="es-HN"/>
        </w:rPr>
        <w:t>á</w:t>
      </w:r>
      <w:r w:rsidR="00A44AB7" w:rsidRPr="00536CF9">
        <w:rPr>
          <w:rFonts w:ascii="Arial" w:eastAsia="Yu Mincho" w:hAnsi="Arial" w:cs="Arial"/>
          <w:sz w:val="22"/>
          <w:szCs w:val="22"/>
          <w:lang w:val="es-HN"/>
        </w:rPr>
        <w:t xml:space="preserve"> a 12,500 personas </w:t>
      </w:r>
      <w:r w:rsidR="00844F6B" w:rsidRPr="00536CF9">
        <w:rPr>
          <w:rFonts w:ascii="Arial" w:eastAsia="Yu Mincho" w:hAnsi="Arial" w:cs="Arial"/>
          <w:sz w:val="22"/>
          <w:szCs w:val="22"/>
          <w:lang w:val="es-HN"/>
        </w:rPr>
        <w:t xml:space="preserve">que serán capacitadas </w:t>
      </w:r>
      <w:r w:rsidR="00542B0C" w:rsidRPr="00536CF9">
        <w:rPr>
          <w:rFonts w:ascii="Arial" w:eastAsia="Yu Mincho" w:hAnsi="Arial" w:cs="Arial"/>
          <w:sz w:val="22"/>
          <w:szCs w:val="22"/>
          <w:lang w:val="es-HN"/>
        </w:rPr>
        <w:t>en</w:t>
      </w:r>
      <w:r w:rsidRPr="00536CF9">
        <w:rPr>
          <w:rFonts w:ascii="Arial" w:eastAsia="Yu Mincho" w:hAnsi="Arial" w:cs="Arial"/>
          <w:sz w:val="22"/>
          <w:szCs w:val="22"/>
          <w:lang w:val="es-HN"/>
        </w:rPr>
        <w:t xml:space="preserve"> resiliencia adaptativa para </w:t>
      </w:r>
      <w:r w:rsidR="005D2FCD">
        <w:rPr>
          <w:rFonts w:ascii="Arial" w:eastAsia="Yu Mincho" w:hAnsi="Arial" w:cs="Arial"/>
          <w:sz w:val="22"/>
          <w:szCs w:val="22"/>
          <w:lang w:val="es-HN"/>
        </w:rPr>
        <w:t>su</w:t>
      </w:r>
      <w:r w:rsidR="005D2FCD" w:rsidRPr="00536CF9">
        <w:rPr>
          <w:rFonts w:ascii="Arial" w:eastAsia="Yu Mincho" w:hAnsi="Arial" w:cs="Arial"/>
          <w:sz w:val="22"/>
          <w:szCs w:val="22"/>
          <w:lang w:val="es-HN"/>
        </w:rPr>
        <w:t xml:space="preserve">s </w:t>
      </w:r>
      <w:r w:rsidRPr="00536CF9">
        <w:rPr>
          <w:rFonts w:ascii="Arial" w:eastAsia="Yu Mincho" w:hAnsi="Arial" w:cs="Arial"/>
          <w:sz w:val="22"/>
          <w:szCs w:val="22"/>
          <w:lang w:val="es-HN"/>
        </w:rPr>
        <w:t>medios de vida</w:t>
      </w:r>
      <w:r w:rsidR="00542B0C" w:rsidRPr="00536CF9">
        <w:rPr>
          <w:rFonts w:ascii="Arial" w:eastAsia="Yu Mincho" w:hAnsi="Arial" w:cs="Arial"/>
          <w:sz w:val="22"/>
          <w:szCs w:val="22"/>
          <w:lang w:val="es-HN"/>
        </w:rPr>
        <w:t xml:space="preserve">, diversificación productiva, </w:t>
      </w:r>
      <w:r w:rsidRPr="00536CF9">
        <w:rPr>
          <w:rFonts w:ascii="Arial" w:eastAsia="Yu Mincho" w:hAnsi="Arial" w:cs="Arial"/>
          <w:sz w:val="22"/>
          <w:szCs w:val="22"/>
          <w:lang w:val="es-HN"/>
        </w:rPr>
        <w:t>gestión de riesgos con la integración de enfoques sensibles a la nutrición</w:t>
      </w:r>
      <w:r w:rsidR="00542B0C" w:rsidRPr="00536CF9">
        <w:rPr>
          <w:rFonts w:ascii="Arial" w:eastAsia="Yu Mincho" w:hAnsi="Arial" w:cs="Arial"/>
          <w:sz w:val="22"/>
          <w:szCs w:val="22"/>
          <w:lang w:val="es-HN"/>
        </w:rPr>
        <w:t xml:space="preserve"> y </w:t>
      </w:r>
      <w:r w:rsidRPr="00536CF9">
        <w:rPr>
          <w:rFonts w:ascii="Arial" w:eastAsia="Yu Mincho" w:hAnsi="Arial" w:cs="Arial"/>
          <w:sz w:val="22"/>
          <w:szCs w:val="22"/>
          <w:lang w:val="es-HN"/>
        </w:rPr>
        <w:t>género</w:t>
      </w:r>
      <w:r w:rsidR="00B96982">
        <w:rPr>
          <w:rFonts w:ascii="Arial" w:eastAsia="Yu Mincho" w:hAnsi="Arial" w:cs="Arial"/>
          <w:sz w:val="22"/>
          <w:szCs w:val="22"/>
          <w:lang w:val="es-HN"/>
        </w:rPr>
        <w:t>,</w:t>
      </w:r>
      <w:r w:rsidR="00542B0C" w:rsidRPr="00536CF9">
        <w:rPr>
          <w:rFonts w:ascii="Arial" w:eastAsia="Yu Mincho" w:hAnsi="Arial" w:cs="Arial"/>
          <w:sz w:val="22"/>
          <w:szCs w:val="22"/>
          <w:lang w:val="es-HN"/>
        </w:rPr>
        <w:t xml:space="preserve"> además del </w:t>
      </w:r>
      <w:r w:rsidRPr="00536CF9">
        <w:rPr>
          <w:rFonts w:ascii="Arial" w:eastAsia="Yu Mincho" w:hAnsi="Arial" w:cs="Arial"/>
          <w:sz w:val="22"/>
          <w:szCs w:val="22"/>
          <w:lang w:val="es-HN"/>
        </w:rPr>
        <w:t>fortalecimiento de capacidades a nivel local con el propósito de abordar las causas estructurales de la inseguridad alimentaria</w:t>
      </w:r>
      <w:r w:rsidR="00542B0C" w:rsidRPr="00536CF9">
        <w:rPr>
          <w:rFonts w:ascii="Arial" w:eastAsia="Yu Mincho" w:hAnsi="Arial" w:cs="Arial"/>
          <w:sz w:val="22"/>
          <w:szCs w:val="22"/>
          <w:lang w:val="es-HN"/>
        </w:rPr>
        <w:t xml:space="preserve"> en </w:t>
      </w:r>
      <w:r w:rsidR="00A44AB7" w:rsidRPr="00536CF9">
        <w:rPr>
          <w:rFonts w:ascii="Arial" w:eastAsia="Yu Mincho" w:hAnsi="Arial" w:cs="Arial"/>
          <w:sz w:val="22"/>
          <w:szCs w:val="22"/>
          <w:lang w:val="es-HN"/>
        </w:rPr>
        <w:t xml:space="preserve">sus </w:t>
      </w:r>
      <w:r w:rsidR="00542B0C" w:rsidRPr="00536CF9">
        <w:rPr>
          <w:rFonts w:ascii="Arial" w:eastAsia="Yu Mincho" w:hAnsi="Arial" w:cs="Arial"/>
          <w:sz w:val="22"/>
          <w:szCs w:val="22"/>
          <w:lang w:val="es-HN"/>
        </w:rPr>
        <w:t>municipios</w:t>
      </w:r>
      <w:r w:rsidRPr="00536CF9">
        <w:rPr>
          <w:rFonts w:ascii="Arial" w:eastAsia="Yu Mincho" w:hAnsi="Arial" w:cs="Arial"/>
          <w:sz w:val="22"/>
          <w:szCs w:val="22"/>
          <w:lang w:val="es-HN"/>
        </w:rPr>
        <w:t xml:space="preserve">. </w:t>
      </w:r>
    </w:p>
    <w:p w14:paraId="136CA1CA" w14:textId="77777777" w:rsidR="007027FF" w:rsidRPr="00536CF9" w:rsidRDefault="007027FF" w:rsidP="004D1FB6">
      <w:pPr>
        <w:spacing w:after="160" w:line="276" w:lineRule="auto"/>
        <w:jc w:val="both"/>
        <w:rPr>
          <w:rFonts w:ascii="Arial" w:eastAsia="Yu Mincho" w:hAnsi="Arial" w:cs="Arial"/>
          <w:b/>
          <w:bCs/>
          <w:sz w:val="22"/>
          <w:szCs w:val="22"/>
          <w:u w:val="single"/>
          <w:lang w:val="es-HN"/>
        </w:rPr>
      </w:pPr>
      <w:r w:rsidRPr="00536CF9">
        <w:rPr>
          <w:rFonts w:ascii="Arial" w:eastAsia="Yu Mincho" w:hAnsi="Arial" w:cs="Arial"/>
          <w:b/>
          <w:bCs/>
          <w:sz w:val="22"/>
          <w:szCs w:val="22"/>
          <w:u w:val="single"/>
          <w:lang w:val="es-HN"/>
        </w:rPr>
        <w:t>Dos años de Implementación</w:t>
      </w:r>
    </w:p>
    <w:p w14:paraId="49879015" w14:textId="56E83C30" w:rsidR="003E558E" w:rsidRDefault="00A44AB7" w:rsidP="00E653C1">
      <w:pPr>
        <w:spacing w:after="160" w:line="276" w:lineRule="auto"/>
        <w:jc w:val="both"/>
        <w:rPr>
          <w:rFonts w:ascii="Arial" w:eastAsia="Yu Mincho" w:hAnsi="Arial" w:cs="Arial"/>
          <w:sz w:val="22"/>
          <w:szCs w:val="22"/>
          <w:lang w:val="es-HN"/>
        </w:rPr>
      </w:pPr>
      <w:r w:rsidRPr="00536CF9">
        <w:rPr>
          <w:rFonts w:ascii="Arial" w:eastAsia="Yu Mincho" w:hAnsi="Arial" w:cs="Arial"/>
          <w:sz w:val="22"/>
          <w:szCs w:val="22"/>
          <w:lang w:val="es-HN"/>
        </w:rPr>
        <w:t xml:space="preserve">Con el propósito de generar un impacto a más largo plazo, el proyecto será </w:t>
      </w:r>
      <w:r w:rsidR="003E558E" w:rsidRPr="00536CF9">
        <w:rPr>
          <w:rFonts w:ascii="Arial" w:eastAsia="Yu Mincho" w:hAnsi="Arial" w:cs="Arial"/>
          <w:sz w:val="22"/>
          <w:szCs w:val="22"/>
          <w:lang w:val="es-HN"/>
        </w:rPr>
        <w:t>desarrollado durante</w:t>
      </w:r>
      <w:r w:rsidR="005A083D">
        <w:rPr>
          <w:rFonts w:ascii="Arial" w:eastAsia="Yu Mincho" w:hAnsi="Arial" w:cs="Arial"/>
          <w:sz w:val="22"/>
          <w:szCs w:val="22"/>
          <w:lang w:val="es-HN"/>
        </w:rPr>
        <w:t xml:space="preserve"> </w:t>
      </w:r>
      <w:r w:rsidR="004D1FB6" w:rsidRPr="00536CF9">
        <w:rPr>
          <w:rFonts w:ascii="Arial" w:eastAsia="Yu Mincho" w:hAnsi="Arial" w:cs="Arial"/>
          <w:sz w:val="22"/>
          <w:szCs w:val="22"/>
          <w:lang w:val="es-HN"/>
        </w:rPr>
        <w:t>2 años</w:t>
      </w:r>
      <w:r w:rsidR="00B96982">
        <w:rPr>
          <w:rFonts w:ascii="Arial" w:eastAsia="Yu Mincho" w:hAnsi="Arial" w:cs="Arial"/>
          <w:sz w:val="22"/>
          <w:szCs w:val="22"/>
          <w:lang w:val="es-HN"/>
        </w:rPr>
        <w:t xml:space="preserve"> </w:t>
      </w:r>
      <w:r w:rsidR="004D1FB6" w:rsidRPr="00536CF9">
        <w:rPr>
          <w:rFonts w:ascii="Arial" w:eastAsia="Yu Mincho" w:hAnsi="Arial" w:cs="Arial"/>
          <w:sz w:val="22"/>
          <w:szCs w:val="22"/>
          <w:lang w:val="es-HN"/>
        </w:rPr>
        <w:t xml:space="preserve">para responder a la compleja situación en los municipios de </w:t>
      </w:r>
      <w:r w:rsidR="00E653C1" w:rsidRPr="00536CF9">
        <w:rPr>
          <w:rFonts w:ascii="Arial" w:eastAsia="Yu Mincho" w:hAnsi="Arial" w:cs="Arial"/>
          <w:sz w:val="22"/>
          <w:szCs w:val="22"/>
          <w:lang w:val="es-HN"/>
        </w:rPr>
        <w:t xml:space="preserve">El Triunfo, El Corpus, </w:t>
      </w:r>
      <w:r w:rsidR="00B96982" w:rsidRPr="00536CF9">
        <w:rPr>
          <w:rFonts w:ascii="Arial" w:eastAsia="Yu Mincho" w:hAnsi="Arial" w:cs="Arial"/>
          <w:sz w:val="22"/>
          <w:szCs w:val="22"/>
          <w:lang w:val="es-HN"/>
        </w:rPr>
        <w:t>Concepción</w:t>
      </w:r>
      <w:r w:rsidR="00E653C1" w:rsidRPr="00536CF9">
        <w:rPr>
          <w:rFonts w:ascii="Arial" w:eastAsia="Yu Mincho" w:hAnsi="Arial" w:cs="Arial"/>
          <w:sz w:val="22"/>
          <w:szCs w:val="22"/>
          <w:lang w:val="es-HN"/>
        </w:rPr>
        <w:t xml:space="preserve"> de Mar</w:t>
      </w:r>
      <w:r w:rsidR="00B96982">
        <w:rPr>
          <w:rFonts w:ascii="Arial" w:eastAsia="Yu Mincho" w:hAnsi="Arial" w:cs="Arial"/>
          <w:sz w:val="22"/>
          <w:szCs w:val="22"/>
          <w:lang w:val="es-HN"/>
        </w:rPr>
        <w:t>í</w:t>
      </w:r>
      <w:r w:rsidR="00E653C1" w:rsidRPr="00536CF9">
        <w:rPr>
          <w:rFonts w:ascii="Arial" w:eastAsia="Yu Mincho" w:hAnsi="Arial" w:cs="Arial"/>
          <w:sz w:val="22"/>
          <w:szCs w:val="22"/>
          <w:lang w:val="es-HN"/>
        </w:rPr>
        <w:t>a, Apacilagua</w:t>
      </w:r>
      <w:r w:rsidR="003E558E" w:rsidRPr="00536CF9">
        <w:rPr>
          <w:rFonts w:ascii="Arial" w:eastAsia="Yu Mincho" w:hAnsi="Arial" w:cs="Arial"/>
          <w:sz w:val="22"/>
          <w:szCs w:val="22"/>
          <w:lang w:val="es-HN"/>
        </w:rPr>
        <w:t xml:space="preserve"> y Namasigue en </w:t>
      </w:r>
      <w:r w:rsidR="00E653C1" w:rsidRPr="00536CF9">
        <w:rPr>
          <w:rFonts w:ascii="Arial" w:eastAsia="Yu Mincho" w:hAnsi="Arial" w:cs="Arial"/>
          <w:sz w:val="22"/>
          <w:szCs w:val="22"/>
          <w:lang w:val="es-HN"/>
        </w:rPr>
        <w:t>Choluteca</w:t>
      </w:r>
      <w:r w:rsidR="003E558E" w:rsidRPr="00536CF9">
        <w:rPr>
          <w:rFonts w:ascii="Arial" w:eastAsia="Yu Mincho" w:hAnsi="Arial" w:cs="Arial"/>
          <w:sz w:val="22"/>
          <w:szCs w:val="22"/>
          <w:lang w:val="es-HN"/>
        </w:rPr>
        <w:t xml:space="preserve"> y </w:t>
      </w:r>
      <w:r w:rsidR="00536CF9">
        <w:rPr>
          <w:rFonts w:ascii="Arial" w:eastAsia="Yu Mincho" w:hAnsi="Arial" w:cs="Arial"/>
          <w:sz w:val="22"/>
          <w:szCs w:val="22"/>
          <w:lang w:val="es-HN"/>
        </w:rPr>
        <w:t xml:space="preserve">en los municipios de </w:t>
      </w:r>
      <w:r w:rsidR="003E558E" w:rsidRPr="00536CF9">
        <w:rPr>
          <w:rFonts w:ascii="Arial" w:eastAsia="Yu Mincho" w:hAnsi="Arial" w:cs="Arial"/>
          <w:sz w:val="22"/>
          <w:szCs w:val="22"/>
          <w:lang w:val="es-HN"/>
        </w:rPr>
        <w:t>Yauyupe, San Lucas, Texiguat, Liure y Vado Ancho en El Paraíso, ubicados en el corredor seco de Hondura</w:t>
      </w:r>
      <w:r w:rsidR="006534B4" w:rsidRPr="00536CF9">
        <w:rPr>
          <w:rFonts w:ascii="Arial" w:eastAsia="Yu Mincho" w:hAnsi="Arial" w:cs="Arial"/>
          <w:sz w:val="22"/>
          <w:szCs w:val="22"/>
          <w:lang w:val="es-HN"/>
        </w:rPr>
        <w:t xml:space="preserve">s. </w:t>
      </w:r>
      <w:r w:rsidR="003E558E" w:rsidRPr="00536CF9">
        <w:rPr>
          <w:rFonts w:ascii="Arial" w:eastAsia="Yu Mincho" w:hAnsi="Arial" w:cs="Arial"/>
          <w:sz w:val="22"/>
          <w:szCs w:val="22"/>
          <w:lang w:val="es-HN"/>
        </w:rPr>
        <w:t xml:space="preserve">Esta iniciativa nace con el objetivo de apoyar las acciones </w:t>
      </w:r>
      <w:r w:rsidR="000B1732">
        <w:rPr>
          <w:rFonts w:ascii="Arial" w:eastAsia="Yu Mincho" w:hAnsi="Arial" w:cs="Arial"/>
          <w:sz w:val="22"/>
          <w:szCs w:val="22"/>
          <w:lang w:val="es-HN"/>
        </w:rPr>
        <w:t xml:space="preserve">en favor de la resiliencia de las poblaciones vulnerables </w:t>
      </w:r>
      <w:r w:rsidR="003E558E" w:rsidRPr="00536CF9">
        <w:rPr>
          <w:rFonts w:ascii="Arial" w:eastAsia="Yu Mincho" w:hAnsi="Arial" w:cs="Arial"/>
          <w:sz w:val="22"/>
          <w:szCs w:val="22"/>
          <w:lang w:val="es-HN"/>
        </w:rPr>
        <w:t xml:space="preserve">que actualmente implementa el Gobierno de Honduras considerando que la </w:t>
      </w:r>
      <w:r w:rsidR="004D1FB6" w:rsidRPr="00536CF9">
        <w:rPr>
          <w:rFonts w:ascii="Arial" w:eastAsia="Yu Mincho" w:hAnsi="Arial" w:cs="Arial"/>
          <w:sz w:val="22"/>
          <w:szCs w:val="22"/>
          <w:lang w:val="es-HN"/>
        </w:rPr>
        <w:t xml:space="preserve">COVID-19 es más que una crisis de salud pública, ya que conduce a una perturbación socioeconómica que afecta directamente la capacidad de las personas para satisfacer sus necesidades básicas, como alimentos nutritivos diarios, condiciones de salud y medios de vida. Además, los efectos del cambio climático, como las sequías recurrentes, agravan aún más los medios de </w:t>
      </w:r>
      <w:proofErr w:type="gramStart"/>
      <w:r w:rsidR="004D1FB6" w:rsidRPr="00536CF9">
        <w:rPr>
          <w:rFonts w:ascii="Arial" w:eastAsia="Yu Mincho" w:hAnsi="Arial" w:cs="Arial"/>
          <w:sz w:val="22"/>
          <w:szCs w:val="22"/>
          <w:lang w:val="es-HN"/>
        </w:rPr>
        <w:t xml:space="preserve">vida, </w:t>
      </w:r>
      <w:r w:rsidR="000B1732">
        <w:rPr>
          <w:rFonts w:ascii="Arial" w:eastAsia="Yu Mincho" w:hAnsi="Arial" w:cs="Arial"/>
          <w:sz w:val="22"/>
          <w:szCs w:val="22"/>
          <w:lang w:val="es-HN"/>
        </w:rPr>
        <w:t xml:space="preserve"> provocan</w:t>
      </w:r>
      <w:proofErr w:type="gramEnd"/>
      <w:r w:rsidR="000B1732">
        <w:rPr>
          <w:rFonts w:ascii="Arial" w:eastAsia="Yu Mincho" w:hAnsi="Arial" w:cs="Arial"/>
          <w:sz w:val="22"/>
          <w:szCs w:val="22"/>
          <w:lang w:val="es-HN"/>
        </w:rPr>
        <w:t xml:space="preserve"> </w:t>
      </w:r>
      <w:r w:rsidR="004D1FB6" w:rsidRPr="00536CF9">
        <w:rPr>
          <w:rFonts w:ascii="Arial" w:eastAsia="Yu Mincho" w:hAnsi="Arial" w:cs="Arial"/>
          <w:sz w:val="22"/>
          <w:szCs w:val="22"/>
          <w:lang w:val="es-HN"/>
        </w:rPr>
        <w:t xml:space="preserve">pérdidas de cosechas e indirectamente generan un aumento en los precios de los alimentos. </w:t>
      </w:r>
    </w:p>
    <w:p w14:paraId="70AF5D54" w14:textId="77777777" w:rsidR="003E6CA5" w:rsidRPr="00AE47BD" w:rsidRDefault="001B1F8A" w:rsidP="003E6CA5">
      <w:pPr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/>
          <w:bCs/>
          <w:color w:val="000000"/>
          <w:sz w:val="22"/>
          <w:szCs w:val="22"/>
          <w:u w:val="single"/>
          <w:lang w:val="es-ES"/>
        </w:rPr>
      </w:pPr>
      <w:r w:rsidRPr="00AE47BD">
        <w:rPr>
          <w:rFonts w:ascii="Arial" w:eastAsia="MS Mincho" w:hAnsi="Arial" w:cs="Arial"/>
          <w:b/>
          <w:bCs/>
          <w:color w:val="000000"/>
          <w:sz w:val="22"/>
          <w:szCs w:val="22"/>
          <w:u w:val="single"/>
          <w:lang w:val="es-ES"/>
        </w:rPr>
        <w:t xml:space="preserve">Coordinación Institucional </w:t>
      </w:r>
    </w:p>
    <w:p w14:paraId="129C4858" w14:textId="77777777" w:rsidR="003E6CA5" w:rsidRPr="00AE47BD" w:rsidRDefault="003E6CA5" w:rsidP="003E6CA5">
      <w:pPr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color w:val="000000"/>
          <w:sz w:val="22"/>
          <w:szCs w:val="22"/>
          <w:lang w:val="es-ES"/>
        </w:rPr>
      </w:pPr>
    </w:p>
    <w:p w14:paraId="10900FF2" w14:textId="4D04D485" w:rsidR="003E6CA5" w:rsidRPr="00AE47BD" w:rsidRDefault="003E6CA5" w:rsidP="003E6CA5">
      <w:pPr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color w:val="000000"/>
          <w:sz w:val="22"/>
          <w:szCs w:val="22"/>
          <w:lang w:val="es-ES"/>
        </w:rPr>
      </w:pPr>
      <w:r w:rsidRPr="00AE47BD">
        <w:rPr>
          <w:rFonts w:ascii="Arial" w:eastAsia="MS Mincho" w:hAnsi="Arial" w:cs="Arial"/>
          <w:color w:val="000000"/>
          <w:sz w:val="22"/>
          <w:szCs w:val="22"/>
          <w:lang w:val="es-ES"/>
        </w:rPr>
        <w:t xml:space="preserve">A través de un convenio de cooperación entre la </w:t>
      </w:r>
      <w:r w:rsidR="00227BDC" w:rsidRPr="00AE47BD">
        <w:rPr>
          <w:rFonts w:ascii="Arial" w:eastAsia="MS Mincho" w:hAnsi="Arial" w:cs="Arial"/>
          <w:color w:val="000000"/>
          <w:sz w:val="22"/>
          <w:szCs w:val="22"/>
          <w:lang w:val="es-ES"/>
        </w:rPr>
        <w:t xml:space="preserve">Unión </w:t>
      </w:r>
      <w:r w:rsidRPr="00AE47BD">
        <w:rPr>
          <w:rFonts w:ascii="Arial" w:eastAsia="MS Mincho" w:hAnsi="Arial" w:cs="Arial"/>
          <w:color w:val="000000"/>
          <w:sz w:val="22"/>
          <w:szCs w:val="22"/>
          <w:lang w:val="es-ES"/>
        </w:rPr>
        <w:t>Europea y el PMA, la implementación de este proyecto se realizar</w:t>
      </w:r>
      <w:r w:rsidR="000B1732" w:rsidRPr="00AE47BD">
        <w:rPr>
          <w:rFonts w:ascii="Arial" w:eastAsia="MS Mincho" w:hAnsi="Arial" w:cs="Arial"/>
          <w:color w:val="000000"/>
          <w:sz w:val="22"/>
          <w:szCs w:val="22"/>
          <w:lang w:val="es-ES"/>
        </w:rPr>
        <w:t>á</w:t>
      </w:r>
      <w:r w:rsidRPr="00AE47BD">
        <w:rPr>
          <w:rFonts w:ascii="Arial" w:eastAsia="MS Mincho" w:hAnsi="Arial" w:cs="Arial"/>
          <w:color w:val="000000"/>
          <w:sz w:val="22"/>
          <w:szCs w:val="22"/>
          <w:lang w:val="es-ES"/>
        </w:rPr>
        <w:t xml:space="preserve"> en coordinación con la Secretaria de </w:t>
      </w:r>
      <w:r w:rsidR="00227BDC" w:rsidRPr="00AE47BD">
        <w:rPr>
          <w:rFonts w:ascii="Arial" w:eastAsia="MS Mincho" w:hAnsi="Arial" w:cs="Arial"/>
          <w:color w:val="000000"/>
          <w:sz w:val="22"/>
          <w:szCs w:val="22"/>
          <w:lang w:val="es-ES"/>
        </w:rPr>
        <w:t xml:space="preserve">Coordinación General </w:t>
      </w:r>
      <w:r w:rsidRPr="00AE47BD">
        <w:rPr>
          <w:rFonts w:ascii="Arial" w:eastAsia="MS Mincho" w:hAnsi="Arial" w:cs="Arial"/>
          <w:color w:val="000000"/>
          <w:sz w:val="22"/>
          <w:szCs w:val="22"/>
          <w:lang w:val="es-ES"/>
        </w:rPr>
        <w:t xml:space="preserve">de Gobierno (SCGG) a través de la Unidad </w:t>
      </w:r>
      <w:r w:rsidR="00DE10FB" w:rsidRPr="00AE47BD">
        <w:rPr>
          <w:rFonts w:ascii="Arial" w:eastAsia="MS Mincho" w:hAnsi="Arial" w:cs="Arial"/>
          <w:color w:val="000000"/>
          <w:sz w:val="22"/>
          <w:szCs w:val="22"/>
          <w:lang w:val="es-ES"/>
        </w:rPr>
        <w:t xml:space="preserve"> Técnica </w:t>
      </w:r>
      <w:r w:rsidRPr="00AE47BD">
        <w:rPr>
          <w:rFonts w:ascii="Arial" w:eastAsia="MS Mincho" w:hAnsi="Arial" w:cs="Arial"/>
          <w:color w:val="000000"/>
          <w:sz w:val="22"/>
          <w:szCs w:val="22"/>
          <w:lang w:val="es-ES"/>
        </w:rPr>
        <w:t xml:space="preserve">de Seguridad </w:t>
      </w:r>
      <w:r w:rsidRPr="00AE47BD">
        <w:rPr>
          <w:rFonts w:ascii="Arial" w:eastAsia="MS Mincho" w:hAnsi="Arial" w:cs="Arial"/>
          <w:color w:val="000000"/>
          <w:sz w:val="22"/>
          <w:szCs w:val="22"/>
          <w:lang w:val="es-ES"/>
        </w:rPr>
        <w:lastRenderedPageBreak/>
        <w:t>Alimentaria y Nutricional (UTSAN), Comisión Permanente de Contingencias (COPECO),</w:t>
      </w:r>
      <w:r w:rsidR="00B96982">
        <w:rPr>
          <w:rFonts w:ascii="Arial" w:eastAsia="MS Mincho" w:hAnsi="Arial" w:cs="Arial"/>
          <w:color w:val="000000"/>
          <w:sz w:val="22"/>
          <w:szCs w:val="22"/>
          <w:lang w:val="es-ES"/>
        </w:rPr>
        <w:t xml:space="preserve"> </w:t>
      </w:r>
      <w:r w:rsidR="005713AD" w:rsidRPr="00AE47BD">
        <w:rPr>
          <w:rFonts w:ascii="Arial" w:eastAsia="MS Mincho" w:hAnsi="Arial" w:cs="Arial"/>
          <w:color w:val="000000"/>
          <w:sz w:val="22"/>
          <w:szCs w:val="22"/>
          <w:lang w:val="es-ES"/>
        </w:rPr>
        <w:t xml:space="preserve">Secretaría </w:t>
      </w:r>
      <w:r w:rsidRPr="00AE47BD">
        <w:rPr>
          <w:rFonts w:ascii="Arial" w:eastAsia="MS Mincho" w:hAnsi="Arial" w:cs="Arial"/>
          <w:color w:val="000000"/>
          <w:sz w:val="22"/>
          <w:szCs w:val="22"/>
          <w:lang w:val="es-ES"/>
        </w:rPr>
        <w:t xml:space="preserve">de Agricultura y Ganadería (SAG-DICTA), y MiAmbiente-ICF, </w:t>
      </w:r>
      <w:r w:rsidR="001B1F8A" w:rsidRPr="00AE47BD">
        <w:rPr>
          <w:rFonts w:ascii="Arial" w:eastAsia="MS Mincho" w:hAnsi="Arial" w:cs="Arial"/>
          <w:color w:val="000000"/>
          <w:sz w:val="22"/>
          <w:szCs w:val="22"/>
          <w:lang w:val="es-ES"/>
        </w:rPr>
        <w:t xml:space="preserve">con </w:t>
      </w:r>
      <w:r w:rsidRPr="00AE47BD">
        <w:rPr>
          <w:rFonts w:ascii="Arial" w:eastAsia="MS Mincho" w:hAnsi="Arial" w:cs="Arial"/>
          <w:color w:val="000000"/>
          <w:sz w:val="22"/>
          <w:szCs w:val="22"/>
          <w:lang w:val="es-ES"/>
        </w:rPr>
        <w:t xml:space="preserve">el apoyo de socios implementadores en terreno como Sur en </w:t>
      </w:r>
      <w:r w:rsidR="00B96982">
        <w:rPr>
          <w:rFonts w:ascii="Arial" w:eastAsia="MS Mincho" w:hAnsi="Arial" w:cs="Arial"/>
          <w:color w:val="000000"/>
          <w:sz w:val="22"/>
          <w:szCs w:val="22"/>
          <w:lang w:val="es-ES"/>
        </w:rPr>
        <w:t>A</w:t>
      </w:r>
      <w:r w:rsidRPr="00AE47BD">
        <w:rPr>
          <w:rFonts w:ascii="Arial" w:eastAsia="MS Mincho" w:hAnsi="Arial" w:cs="Arial"/>
          <w:color w:val="000000"/>
          <w:sz w:val="22"/>
          <w:szCs w:val="22"/>
          <w:lang w:val="es-ES"/>
        </w:rPr>
        <w:t xml:space="preserve">cción, </w:t>
      </w:r>
      <w:r w:rsidR="00A54205" w:rsidRPr="00AE47BD">
        <w:rPr>
          <w:rFonts w:ascii="Arial" w:eastAsia="MS Mincho" w:hAnsi="Arial" w:cs="Arial"/>
          <w:color w:val="000000"/>
          <w:sz w:val="22"/>
          <w:szCs w:val="22"/>
          <w:lang w:val="es-ES"/>
        </w:rPr>
        <w:t xml:space="preserve">Asociación de Desarrollo </w:t>
      </w:r>
      <w:proofErr w:type="spellStart"/>
      <w:r w:rsidR="00A54205" w:rsidRPr="00AE47BD">
        <w:rPr>
          <w:rFonts w:ascii="Arial" w:eastAsia="MS Mincho" w:hAnsi="Arial" w:cs="Arial"/>
          <w:color w:val="000000"/>
          <w:sz w:val="22"/>
          <w:szCs w:val="22"/>
          <w:lang w:val="es-ES"/>
        </w:rPr>
        <w:t>Triunfeña</w:t>
      </w:r>
      <w:proofErr w:type="spellEnd"/>
      <w:r w:rsidR="00A54205" w:rsidRPr="00AE47BD">
        <w:rPr>
          <w:rFonts w:ascii="Arial" w:eastAsia="MS Mincho" w:hAnsi="Arial" w:cs="Arial"/>
          <w:color w:val="000000"/>
          <w:sz w:val="22"/>
          <w:szCs w:val="22"/>
          <w:lang w:val="es-ES"/>
        </w:rPr>
        <w:t xml:space="preserve">  </w:t>
      </w:r>
      <w:r w:rsidRPr="00AE47BD">
        <w:rPr>
          <w:rFonts w:ascii="Arial" w:eastAsia="MS Mincho" w:hAnsi="Arial" w:cs="Arial"/>
          <w:color w:val="000000"/>
          <w:sz w:val="22"/>
          <w:szCs w:val="22"/>
          <w:lang w:val="es-ES"/>
        </w:rPr>
        <w:t xml:space="preserve">y </w:t>
      </w:r>
      <w:r w:rsidR="00A54205" w:rsidRPr="00AE47BD">
        <w:rPr>
          <w:rFonts w:ascii="Arial" w:eastAsia="MS Mincho" w:hAnsi="Arial" w:cs="Arial"/>
          <w:color w:val="000000"/>
          <w:sz w:val="22"/>
          <w:szCs w:val="22"/>
          <w:lang w:val="es-ES"/>
        </w:rPr>
        <w:t xml:space="preserve">Asociación de Comités Ecológicos del Sur de Honduras; así </w:t>
      </w:r>
      <w:r w:rsidRPr="00AE47BD">
        <w:rPr>
          <w:rFonts w:ascii="Arial" w:eastAsia="MS Mincho" w:hAnsi="Arial" w:cs="Arial"/>
          <w:color w:val="000000"/>
          <w:sz w:val="22"/>
          <w:szCs w:val="22"/>
          <w:lang w:val="es-ES"/>
        </w:rPr>
        <w:t xml:space="preserve">como otros actores en relación a la resiliencia de los medios de vida, adaptación al cambio climático, gestión de riesgos, gestión de recursos naturales, gobernanza de la seguridad alimentaria, nutrición y seguimiento. Este proyecto es relevante para el logro de los objetivos de Desarrollo Sostenibles o Agenda 2030, contribuyendo principalmente al logro progresivo del ODS 2 "Acabar con el hambre, lograr la seguridad alimentaria y la mejora de la nutrición y promover la agricultura sostenible", </w:t>
      </w:r>
      <w:r w:rsidR="00DE10FB" w:rsidRPr="00AE47BD">
        <w:rPr>
          <w:rFonts w:ascii="Arial" w:eastAsia="MS Mincho" w:hAnsi="Arial" w:cs="Arial"/>
          <w:color w:val="000000"/>
          <w:sz w:val="22"/>
          <w:szCs w:val="22"/>
          <w:lang w:val="es-ES"/>
        </w:rPr>
        <w:t xml:space="preserve">y </w:t>
      </w:r>
      <w:r w:rsidRPr="00AE47BD">
        <w:rPr>
          <w:rFonts w:ascii="Arial" w:eastAsia="MS Mincho" w:hAnsi="Arial" w:cs="Arial"/>
          <w:color w:val="000000"/>
          <w:sz w:val="22"/>
          <w:szCs w:val="22"/>
          <w:lang w:val="es-ES"/>
        </w:rPr>
        <w:t>también promueve el progreso hacia los Objetivos ODS 13 "Tomar medidas urgentes para combatir el cambio climático y sus impactos" y el ODS 15 "Gestionar los bosques de forma sostenible, combatir la desertificación, detener y revertir la degradación de la tierra, detener la pérdida de biodiversidad".</w:t>
      </w:r>
    </w:p>
    <w:p w14:paraId="01C05E55" w14:textId="77777777" w:rsidR="003E6CA5" w:rsidRPr="00AE47BD" w:rsidRDefault="003E6CA5" w:rsidP="003E6CA5">
      <w:pPr>
        <w:autoSpaceDE w:val="0"/>
        <w:autoSpaceDN w:val="0"/>
        <w:adjustRightInd w:val="0"/>
        <w:spacing w:line="276" w:lineRule="auto"/>
        <w:jc w:val="both"/>
        <w:rPr>
          <w:rFonts w:ascii="Open Sans" w:eastAsia="MS Mincho" w:hAnsi="Open Sans" w:cs="Open Sans"/>
          <w:color w:val="000000"/>
          <w:sz w:val="20"/>
          <w:szCs w:val="20"/>
          <w:lang w:val="es-ES"/>
        </w:rPr>
      </w:pPr>
    </w:p>
    <w:p w14:paraId="4BEF84D2" w14:textId="77777777" w:rsidR="00196EB2" w:rsidRPr="00536CF9" w:rsidRDefault="00196EB2" w:rsidP="00196EB2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s-HN"/>
        </w:rPr>
      </w:pPr>
      <w:r w:rsidRPr="00536CF9">
        <w:rPr>
          <w:rFonts w:ascii="Arial" w:hAnsi="Arial" w:cs="Arial"/>
          <w:b/>
          <w:bCs/>
          <w:sz w:val="22"/>
          <w:szCs w:val="22"/>
          <w:u w:val="single"/>
          <w:lang w:val="es-HN"/>
        </w:rPr>
        <w:t>Logros y Resultados</w:t>
      </w:r>
    </w:p>
    <w:p w14:paraId="3EC750FF" w14:textId="77777777" w:rsidR="00196EB2" w:rsidRPr="00536CF9" w:rsidRDefault="00196EB2" w:rsidP="00196EB2">
      <w:pPr>
        <w:jc w:val="both"/>
        <w:rPr>
          <w:rFonts w:ascii="Arial" w:hAnsi="Arial" w:cs="Arial"/>
          <w:sz w:val="22"/>
          <w:szCs w:val="22"/>
          <w:lang w:val="es-HN"/>
        </w:rPr>
      </w:pPr>
    </w:p>
    <w:p w14:paraId="7F7B15E8" w14:textId="77777777" w:rsidR="00196EB2" w:rsidRPr="00536CF9" w:rsidRDefault="00196EB2" w:rsidP="00196EB2">
      <w:pPr>
        <w:jc w:val="both"/>
        <w:rPr>
          <w:rFonts w:ascii="Arial" w:hAnsi="Arial" w:cs="Arial"/>
          <w:sz w:val="22"/>
          <w:szCs w:val="22"/>
          <w:lang w:val="es-HN"/>
        </w:rPr>
      </w:pPr>
      <w:r w:rsidRPr="00536CF9">
        <w:rPr>
          <w:rFonts w:ascii="Arial" w:hAnsi="Arial" w:cs="Arial"/>
          <w:sz w:val="22"/>
          <w:szCs w:val="22"/>
          <w:lang w:val="es-HN"/>
        </w:rPr>
        <w:t>La implementación del proyecto tiene como propuesta el logro de tres resultados:</w:t>
      </w:r>
    </w:p>
    <w:p w14:paraId="30046C3A" w14:textId="77777777" w:rsidR="00196EB2" w:rsidRPr="00536CF9" w:rsidRDefault="00196EB2" w:rsidP="00196EB2">
      <w:pPr>
        <w:jc w:val="both"/>
        <w:rPr>
          <w:rFonts w:ascii="Arial" w:hAnsi="Arial" w:cs="Arial"/>
          <w:sz w:val="22"/>
          <w:szCs w:val="22"/>
          <w:lang w:val="es-HN"/>
        </w:rPr>
      </w:pPr>
    </w:p>
    <w:p w14:paraId="34B8CC28" w14:textId="77777777" w:rsidR="003E16C6" w:rsidRDefault="00196EB2" w:rsidP="00196EB2">
      <w:pPr>
        <w:jc w:val="both"/>
        <w:rPr>
          <w:rFonts w:ascii="Arial" w:hAnsi="Arial" w:cs="Arial"/>
          <w:sz w:val="22"/>
          <w:szCs w:val="22"/>
          <w:lang w:val="es-HN"/>
        </w:rPr>
      </w:pPr>
      <w:r w:rsidRPr="00536CF9">
        <w:rPr>
          <w:rFonts w:ascii="Arial" w:hAnsi="Arial" w:cs="Arial"/>
          <w:b/>
          <w:bCs/>
          <w:sz w:val="22"/>
          <w:szCs w:val="22"/>
          <w:lang w:val="es-HN"/>
        </w:rPr>
        <w:t>Resultado 1:</w:t>
      </w:r>
      <w:r w:rsidR="00B4405F">
        <w:rPr>
          <w:rFonts w:ascii="Arial" w:hAnsi="Arial" w:cs="Arial"/>
          <w:b/>
          <w:bCs/>
          <w:sz w:val="22"/>
          <w:szCs w:val="22"/>
          <w:lang w:val="es-HN"/>
        </w:rPr>
        <w:t xml:space="preserve"> </w:t>
      </w:r>
      <w:r w:rsidR="003E16C6" w:rsidRPr="003E16C6">
        <w:rPr>
          <w:rFonts w:ascii="Arial" w:hAnsi="Arial" w:cs="Arial"/>
          <w:sz w:val="22"/>
          <w:szCs w:val="22"/>
          <w:lang w:val="es-HN"/>
        </w:rPr>
        <w:t xml:space="preserve">Los hogares participantes estabilizarán la seguridad alimentaria y diversificarán los medios de vida para fortalecer la resiliencia de </w:t>
      </w:r>
      <w:r w:rsidR="003E16C6">
        <w:rPr>
          <w:rFonts w:ascii="Arial" w:hAnsi="Arial" w:cs="Arial"/>
          <w:sz w:val="22"/>
          <w:szCs w:val="22"/>
          <w:lang w:val="es-HN"/>
        </w:rPr>
        <w:t>su</w:t>
      </w:r>
      <w:r w:rsidR="003E16C6" w:rsidRPr="003E16C6">
        <w:rPr>
          <w:rFonts w:ascii="Arial" w:hAnsi="Arial" w:cs="Arial"/>
          <w:sz w:val="22"/>
          <w:szCs w:val="22"/>
          <w:lang w:val="es-HN"/>
        </w:rPr>
        <w:t xml:space="preserve"> comunidad</w:t>
      </w:r>
      <w:r w:rsidR="003E16C6">
        <w:rPr>
          <w:rFonts w:ascii="Arial" w:hAnsi="Arial" w:cs="Arial"/>
          <w:sz w:val="22"/>
          <w:szCs w:val="22"/>
          <w:lang w:val="es-HN"/>
        </w:rPr>
        <w:t>.</w:t>
      </w:r>
    </w:p>
    <w:p w14:paraId="307CE144" w14:textId="77777777" w:rsidR="003E16C6" w:rsidRDefault="003E16C6" w:rsidP="00196EB2">
      <w:pPr>
        <w:jc w:val="both"/>
        <w:rPr>
          <w:rFonts w:ascii="Arial" w:hAnsi="Arial" w:cs="Arial"/>
          <w:sz w:val="22"/>
          <w:szCs w:val="22"/>
          <w:lang w:val="es-HN"/>
        </w:rPr>
      </w:pPr>
    </w:p>
    <w:p w14:paraId="41DAB329" w14:textId="77777777" w:rsidR="003E558E" w:rsidRPr="00536CF9" w:rsidRDefault="00536CF9" w:rsidP="00E653C1">
      <w:pPr>
        <w:spacing w:after="160" w:line="276" w:lineRule="auto"/>
        <w:jc w:val="both"/>
        <w:rPr>
          <w:rFonts w:ascii="Arial" w:eastAsia="Yu Mincho" w:hAnsi="Arial" w:cs="Arial"/>
          <w:sz w:val="22"/>
          <w:szCs w:val="22"/>
          <w:lang w:val="es-HN"/>
        </w:rPr>
      </w:pPr>
      <w:r w:rsidRPr="00536CF9">
        <w:rPr>
          <w:rFonts w:ascii="Arial" w:eastAsia="Yu Mincho" w:hAnsi="Arial" w:cs="Arial"/>
          <w:b/>
          <w:bCs/>
          <w:sz w:val="22"/>
          <w:szCs w:val="22"/>
          <w:lang w:val="es-HN"/>
        </w:rPr>
        <w:t>Resultado 2</w:t>
      </w:r>
      <w:r w:rsidRPr="00536CF9">
        <w:rPr>
          <w:rFonts w:ascii="Arial" w:eastAsia="Yu Mincho" w:hAnsi="Arial" w:cs="Arial"/>
          <w:sz w:val="22"/>
          <w:szCs w:val="22"/>
          <w:lang w:val="es-HN"/>
        </w:rPr>
        <w:t xml:space="preserve">: Los participantes </w:t>
      </w:r>
      <w:r w:rsidR="003E16C6">
        <w:rPr>
          <w:rFonts w:ascii="Arial" w:eastAsia="Yu Mincho" w:hAnsi="Arial" w:cs="Arial"/>
          <w:sz w:val="22"/>
          <w:szCs w:val="22"/>
          <w:lang w:val="es-HN"/>
        </w:rPr>
        <w:t xml:space="preserve">fortalecerán </w:t>
      </w:r>
      <w:r w:rsidRPr="00536CF9">
        <w:rPr>
          <w:rFonts w:ascii="Arial" w:eastAsia="Yu Mincho" w:hAnsi="Arial" w:cs="Arial"/>
          <w:sz w:val="22"/>
          <w:szCs w:val="22"/>
          <w:lang w:val="es-HN"/>
        </w:rPr>
        <w:t xml:space="preserve">sus capacidades organizativas para participar en actividades productivas para amortiguar </w:t>
      </w:r>
      <w:r w:rsidR="003E16C6">
        <w:rPr>
          <w:rFonts w:ascii="Arial" w:eastAsia="Yu Mincho" w:hAnsi="Arial" w:cs="Arial"/>
          <w:sz w:val="22"/>
          <w:szCs w:val="22"/>
          <w:lang w:val="es-HN"/>
        </w:rPr>
        <w:t>la</w:t>
      </w:r>
      <w:r w:rsidRPr="00536CF9">
        <w:rPr>
          <w:rFonts w:ascii="Arial" w:eastAsia="Yu Mincho" w:hAnsi="Arial" w:cs="Arial"/>
          <w:sz w:val="22"/>
          <w:szCs w:val="22"/>
          <w:lang w:val="es-HN"/>
        </w:rPr>
        <w:t xml:space="preserve"> COVID-19 y los choques relacionados con el clima.</w:t>
      </w:r>
    </w:p>
    <w:p w14:paraId="7E181457" w14:textId="77777777" w:rsidR="003E558E" w:rsidRDefault="00536CF9" w:rsidP="00E653C1">
      <w:pPr>
        <w:spacing w:after="160" w:line="276" w:lineRule="auto"/>
        <w:jc w:val="both"/>
        <w:rPr>
          <w:rFonts w:ascii="Arial" w:eastAsia="Yu Mincho" w:hAnsi="Arial" w:cs="Arial"/>
          <w:sz w:val="22"/>
          <w:szCs w:val="22"/>
          <w:lang w:val="es-HN"/>
        </w:rPr>
      </w:pPr>
      <w:r w:rsidRPr="00536CF9">
        <w:rPr>
          <w:rFonts w:ascii="Arial" w:eastAsia="Yu Mincho" w:hAnsi="Arial" w:cs="Arial"/>
          <w:b/>
          <w:bCs/>
          <w:sz w:val="22"/>
          <w:szCs w:val="22"/>
          <w:lang w:val="es-HN"/>
        </w:rPr>
        <w:t>Resultado 3</w:t>
      </w:r>
      <w:r w:rsidRPr="00536CF9">
        <w:rPr>
          <w:rFonts w:ascii="Arial" w:eastAsia="Yu Mincho" w:hAnsi="Arial" w:cs="Arial"/>
          <w:sz w:val="22"/>
          <w:szCs w:val="22"/>
          <w:lang w:val="es-HN"/>
        </w:rPr>
        <w:t xml:space="preserve">: Las autoridades nacionales y locales </w:t>
      </w:r>
      <w:r w:rsidR="003E16C6">
        <w:rPr>
          <w:rFonts w:ascii="Arial" w:eastAsia="Yu Mincho" w:hAnsi="Arial" w:cs="Arial"/>
          <w:sz w:val="22"/>
          <w:szCs w:val="22"/>
          <w:lang w:val="es-HN"/>
        </w:rPr>
        <w:t xml:space="preserve">aumentarán </w:t>
      </w:r>
      <w:r w:rsidRPr="00536CF9">
        <w:rPr>
          <w:rFonts w:ascii="Arial" w:eastAsia="Yu Mincho" w:hAnsi="Arial" w:cs="Arial"/>
          <w:sz w:val="22"/>
          <w:szCs w:val="22"/>
          <w:lang w:val="es-HN"/>
        </w:rPr>
        <w:t>sus capacidades, conocimientos y coordinación en seguridad alimentaria y nutrición en el contexto de los choques climáticos recurrentes y COVID19.</w:t>
      </w:r>
    </w:p>
    <w:p w14:paraId="7CD155BF" w14:textId="77777777" w:rsidR="003E6CA5" w:rsidRDefault="003E6CA5" w:rsidP="00E653C1">
      <w:pPr>
        <w:spacing w:after="160" w:line="276" w:lineRule="auto"/>
        <w:jc w:val="both"/>
        <w:rPr>
          <w:rFonts w:ascii="Arial" w:eastAsia="Yu Mincho" w:hAnsi="Arial" w:cs="Arial"/>
          <w:sz w:val="22"/>
          <w:szCs w:val="22"/>
          <w:lang w:val="es-HN"/>
        </w:rPr>
      </w:pPr>
    </w:p>
    <w:sectPr w:rsidR="003E6CA5" w:rsidSect="007109E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552" w:right="851" w:bottom="2268" w:left="2268" w:header="2552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8EE7E" w14:textId="77777777" w:rsidR="001D5C26" w:rsidRDefault="001D5C26" w:rsidP="0084455B">
      <w:r>
        <w:separator/>
      </w:r>
    </w:p>
  </w:endnote>
  <w:endnote w:type="continuationSeparator" w:id="0">
    <w:p w14:paraId="0D243A59" w14:textId="77777777" w:rsidR="001D5C26" w:rsidRDefault="001D5C26" w:rsidP="0084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C8167" w14:textId="45A99111" w:rsidR="00846343" w:rsidRPr="00846343" w:rsidRDefault="00FA3C2E">
    <w:pPr>
      <w:pStyle w:val="Footer"/>
      <w:rPr>
        <w:rFonts w:ascii="Open Sans" w:hAnsi="Open Sans"/>
        <w:sz w:val="15"/>
        <w:szCs w:val="15"/>
      </w:rPr>
    </w:pPr>
    <w:r w:rsidRPr="0093010E">
      <w:rPr>
        <w:rFonts w:ascii="Open Sans" w:hAnsi="Open Sans"/>
        <w:sz w:val="15"/>
        <w:szCs w:val="15"/>
      </w:rPr>
      <w:t>P</w:t>
    </w:r>
    <w:r>
      <w:rPr>
        <w:rFonts w:ascii="Open Sans" w:hAnsi="Open Sans"/>
        <w:sz w:val="15"/>
        <w:szCs w:val="15"/>
      </w:rPr>
      <w:t>age</w:t>
    </w:r>
    <w:r w:rsidR="0096709F" w:rsidRPr="0093010E">
      <w:rPr>
        <w:rFonts w:ascii="Open Sans" w:hAnsi="Open Sans"/>
        <w:sz w:val="15"/>
        <w:szCs w:val="15"/>
      </w:rPr>
      <w:fldChar w:fldCharType="begin"/>
    </w:r>
    <w:r w:rsidRPr="0093010E">
      <w:rPr>
        <w:rFonts w:ascii="Open Sans" w:hAnsi="Open Sans"/>
        <w:sz w:val="15"/>
        <w:szCs w:val="15"/>
      </w:rPr>
      <w:instrText>PAGE  \* Arabic  \* MERGEFORMAT</w:instrText>
    </w:r>
    <w:r w:rsidR="0096709F" w:rsidRPr="0093010E">
      <w:rPr>
        <w:rFonts w:ascii="Open Sans" w:hAnsi="Open Sans"/>
        <w:sz w:val="15"/>
        <w:szCs w:val="15"/>
      </w:rPr>
      <w:fldChar w:fldCharType="separate"/>
    </w:r>
    <w:r w:rsidR="00806294">
      <w:rPr>
        <w:rFonts w:ascii="Open Sans" w:hAnsi="Open Sans"/>
        <w:noProof/>
        <w:sz w:val="15"/>
        <w:szCs w:val="15"/>
      </w:rPr>
      <w:t>2</w:t>
    </w:r>
    <w:r w:rsidR="0096709F" w:rsidRPr="0093010E">
      <w:rPr>
        <w:rFonts w:ascii="Open Sans" w:hAnsi="Open Sans"/>
        <w:sz w:val="15"/>
        <w:szCs w:val="15"/>
      </w:rPr>
      <w:fldChar w:fldCharType="end"/>
    </w:r>
    <w:r>
      <w:rPr>
        <w:rFonts w:ascii="Open Sans" w:hAnsi="Open Sans"/>
        <w:sz w:val="15"/>
        <w:szCs w:val="15"/>
      </w:rPr>
      <w:t xml:space="preserve"> of</w:t>
    </w:r>
    <w:fldSimple w:instr="NUMPAGES  \* Arabic  \* MERGEFORMAT">
      <w:r w:rsidR="00806294" w:rsidRPr="00806294">
        <w:rPr>
          <w:rFonts w:ascii="Open Sans" w:hAnsi="Open Sans"/>
          <w:noProof/>
          <w:sz w:val="15"/>
          <w:szCs w:val="15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91BFA" w14:textId="77777777" w:rsidR="00DE67D4" w:rsidRPr="00625C65" w:rsidRDefault="008139FC" w:rsidP="00DE67D4">
    <w:pPr>
      <w:rPr>
        <w:rFonts w:ascii="Open Sans" w:eastAsia="Times New Roman" w:hAnsi="Open Sans" w:cs="Open Sans"/>
        <w:sz w:val="18"/>
        <w:szCs w:val="18"/>
        <w:lang w:val="it-IT" w:eastAsia="it-IT"/>
      </w:rPr>
    </w:pPr>
    <w:r w:rsidRPr="00625C65">
      <w:rPr>
        <w:rFonts w:ascii="Open Sans" w:hAnsi="Open Sans"/>
        <w:sz w:val="18"/>
        <w:szCs w:val="18"/>
        <w:lang w:val="it-IT"/>
      </w:rPr>
      <w:softHyphen/>
    </w:r>
  </w:p>
  <w:p w14:paraId="6E232607" w14:textId="77777777" w:rsidR="00DE67D4" w:rsidRPr="00625C65" w:rsidRDefault="00DE67D4" w:rsidP="008139FC">
    <w:pPr>
      <w:pStyle w:val="Footer"/>
      <w:rPr>
        <w:rFonts w:ascii="Open Sans" w:hAnsi="Open Sans"/>
        <w:sz w:val="15"/>
        <w:szCs w:val="15"/>
      </w:rPr>
    </w:pPr>
  </w:p>
  <w:p w14:paraId="5576BD13" w14:textId="77777777" w:rsidR="00DE67D4" w:rsidRPr="00625C65" w:rsidRDefault="00DE67D4" w:rsidP="008139FC">
    <w:pPr>
      <w:pStyle w:val="Footer"/>
      <w:rPr>
        <w:rFonts w:ascii="Open Sans" w:hAnsi="Open Sans"/>
        <w:sz w:val="15"/>
        <w:szCs w:val="15"/>
      </w:rPr>
    </w:pPr>
  </w:p>
  <w:p w14:paraId="47405659" w14:textId="77777777" w:rsidR="008139FC" w:rsidRPr="008139FC" w:rsidRDefault="008139FC" w:rsidP="008139FC">
    <w:pPr>
      <w:pStyle w:val="Footer"/>
      <w:rPr>
        <w:rFonts w:ascii="Open Sans" w:hAnsi="Open Sans"/>
        <w:sz w:val="15"/>
        <w:szCs w:val="15"/>
      </w:rPr>
    </w:pPr>
    <w:r w:rsidRPr="008139FC">
      <w:rPr>
        <w:rFonts w:ascii="Open Sans" w:hAnsi="Open Sans"/>
        <w:sz w:val="15"/>
        <w:szCs w:val="15"/>
      </w:rPr>
      <w:t xml:space="preserve">Via Cesare Giulio Viola 68/70, 00148 Rome, Italy | T +39 06 </w:t>
    </w:r>
    <w:r w:rsidR="00BB4E55">
      <w:rPr>
        <w:rFonts w:ascii="Open Sans" w:hAnsi="Open Sans"/>
        <w:sz w:val="15"/>
        <w:szCs w:val="15"/>
      </w:rPr>
      <w:t>65131</w:t>
    </w:r>
    <w:r w:rsidRPr="008139FC">
      <w:rPr>
        <w:rFonts w:ascii="Open Sans" w:hAnsi="Open Sans"/>
        <w:sz w:val="15"/>
        <w:szCs w:val="15"/>
      </w:rPr>
      <w:t xml:space="preserve">  F +39 </w:t>
    </w:r>
    <w:r w:rsidR="00BB4E55">
      <w:rPr>
        <w:rFonts w:ascii="Open Sans" w:hAnsi="Open Sans"/>
        <w:sz w:val="15"/>
        <w:szCs w:val="15"/>
      </w:rPr>
      <w:t xml:space="preserve">06 </w:t>
    </w:r>
    <w:r w:rsidR="00BB4E55" w:rsidRPr="00BB4E55">
      <w:rPr>
        <w:rFonts w:ascii="Open Sans" w:hAnsi="Open Sans"/>
        <w:sz w:val="15"/>
        <w:szCs w:val="15"/>
      </w:rPr>
      <w:t>6590632/7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260A6" w14:textId="77777777" w:rsidR="001D5C26" w:rsidRDefault="001D5C26" w:rsidP="0084455B">
      <w:r>
        <w:separator/>
      </w:r>
    </w:p>
  </w:footnote>
  <w:footnote w:type="continuationSeparator" w:id="0">
    <w:p w14:paraId="475C8B4A" w14:textId="77777777" w:rsidR="001D5C26" w:rsidRDefault="001D5C26" w:rsidP="0084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61EB7" w14:textId="77777777" w:rsidR="00846343" w:rsidRDefault="008129BF">
    <w:pPr>
      <w:pStyle w:val="Header"/>
    </w:pPr>
    <w:r>
      <w:rPr>
        <w:rFonts w:ascii="Open Sans" w:hAnsi="Open Sans"/>
        <w:noProof/>
        <w:sz w:val="17"/>
        <w:szCs w:val="17"/>
        <w:lang w:val="es-ES" w:eastAsia="es-ES"/>
      </w:rPr>
      <w:drawing>
        <wp:anchor distT="0" distB="0" distL="114300" distR="114300" simplePos="0" relativeHeight="251672576" behindDoc="1" locked="0" layoutInCell="1" allowOverlap="1" wp14:anchorId="1A3EE7B7" wp14:editId="7A4C143E">
          <wp:simplePos x="0" y="0"/>
          <wp:positionH relativeFrom="margin">
            <wp:posOffset>-1440180</wp:posOffset>
          </wp:positionH>
          <wp:positionV relativeFrom="paragraph">
            <wp:posOffset>-1027133</wp:posOffset>
          </wp:positionV>
          <wp:extent cx="1059815" cy="670612"/>
          <wp:effectExtent l="0" t="0" r="6985" b="0"/>
          <wp:wrapNone/>
          <wp:docPr id="2" name="Immagine 4" descr="../20180115_OED_LETTER/20180115_OED_LETTER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20180115_OED_LETTER/20180115_OED_LETTER_A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53" r="85974" b="88172"/>
                  <a:stretch/>
                </pic:blipFill>
                <pic:spPr bwMode="auto">
                  <a:xfrm>
                    <a:off x="0" y="0"/>
                    <a:ext cx="1060361" cy="6709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C3A23" w14:textId="77777777" w:rsidR="0084455B" w:rsidRPr="00DE67D4" w:rsidRDefault="008129BF" w:rsidP="00DE67D4">
    <w:pPr>
      <w:rPr>
        <w:rFonts w:ascii="Open Sans" w:hAnsi="Open Sans"/>
        <w:b/>
        <w:bCs/>
        <w:sz w:val="28"/>
        <w:szCs w:val="28"/>
        <w:lang w:val="en-US"/>
      </w:rPr>
    </w:pPr>
    <w:r>
      <w:rPr>
        <w:rFonts w:ascii="Open Sans" w:hAnsi="Open Sans"/>
        <w:noProof/>
        <w:sz w:val="17"/>
        <w:szCs w:val="17"/>
        <w:lang w:val="es-ES" w:eastAsia="es-ES"/>
      </w:rPr>
      <w:drawing>
        <wp:anchor distT="0" distB="0" distL="114300" distR="114300" simplePos="0" relativeHeight="251670528" behindDoc="1" locked="0" layoutInCell="1" allowOverlap="1" wp14:anchorId="53B19AA3" wp14:editId="5F8652D4">
          <wp:simplePos x="0" y="0"/>
          <wp:positionH relativeFrom="margin">
            <wp:posOffset>-1440180</wp:posOffset>
          </wp:positionH>
          <wp:positionV relativeFrom="paragraph">
            <wp:posOffset>-1620520</wp:posOffset>
          </wp:positionV>
          <wp:extent cx="7560000" cy="10692476"/>
          <wp:effectExtent l="0" t="0" r="0" b="1270"/>
          <wp:wrapNone/>
          <wp:docPr id="3" name="Immagine 1" descr="../20180115_OED_LETTER/20180115_OED_LETTER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20180115_OED_LETTER/20180115_OED_LETTER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230D1D"/>
    <w:rsid w:val="0000481A"/>
    <w:rsid w:val="0000512F"/>
    <w:rsid w:val="0002450F"/>
    <w:rsid w:val="00025B83"/>
    <w:rsid w:val="000B1732"/>
    <w:rsid w:val="000B4164"/>
    <w:rsid w:val="000C7E3D"/>
    <w:rsid w:val="000C7F46"/>
    <w:rsid w:val="000E5DA9"/>
    <w:rsid w:val="000F1437"/>
    <w:rsid w:val="000F288D"/>
    <w:rsid w:val="000F7AD3"/>
    <w:rsid w:val="001206C0"/>
    <w:rsid w:val="0012684D"/>
    <w:rsid w:val="00135558"/>
    <w:rsid w:val="00151CEF"/>
    <w:rsid w:val="00170511"/>
    <w:rsid w:val="00171170"/>
    <w:rsid w:val="001736F5"/>
    <w:rsid w:val="00184FE9"/>
    <w:rsid w:val="00196EB2"/>
    <w:rsid w:val="001B13A8"/>
    <w:rsid w:val="001B1F8A"/>
    <w:rsid w:val="001C188E"/>
    <w:rsid w:val="001D5C26"/>
    <w:rsid w:val="001F2748"/>
    <w:rsid w:val="00207875"/>
    <w:rsid w:val="00215B5A"/>
    <w:rsid w:val="00217969"/>
    <w:rsid w:val="00227BDC"/>
    <w:rsid w:val="00230D1D"/>
    <w:rsid w:val="00233686"/>
    <w:rsid w:val="002600C1"/>
    <w:rsid w:val="00265C79"/>
    <w:rsid w:val="0027205E"/>
    <w:rsid w:val="00273C92"/>
    <w:rsid w:val="00284A0F"/>
    <w:rsid w:val="002900C2"/>
    <w:rsid w:val="002B6EE7"/>
    <w:rsid w:val="002C3B8F"/>
    <w:rsid w:val="00323340"/>
    <w:rsid w:val="00332E40"/>
    <w:rsid w:val="00350A9F"/>
    <w:rsid w:val="00365418"/>
    <w:rsid w:val="00367FF5"/>
    <w:rsid w:val="003A7B78"/>
    <w:rsid w:val="003B26A9"/>
    <w:rsid w:val="003D0015"/>
    <w:rsid w:val="003D10CB"/>
    <w:rsid w:val="003D6593"/>
    <w:rsid w:val="003E16C6"/>
    <w:rsid w:val="003E558E"/>
    <w:rsid w:val="003E6CA5"/>
    <w:rsid w:val="00405BD1"/>
    <w:rsid w:val="00405EC3"/>
    <w:rsid w:val="00437DC9"/>
    <w:rsid w:val="00455743"/>
    <w:rsid w:val="00470C0E"/>
    <w:rsid w:val="004748DE"/>
    <w:rsid w:val="00496CE6"/>
    <w:rsid w:val="004A2C0A"/>
    <w:rsid w:val="004B5A53"/>
    <w:rsid w:val="004C7F13"/>
    <w:rsid w:val="004D1FB6"/>
    <w:rsid w:val="004E5021"/>
    <w:rsid w:val="004F232E"/>
    <w:rsid w:val="005041A5"/>
    <w:rsid w:val="00504A9F"/>
    <w:rsid w:val="005210F6"/>
    <w:rsid w:val="00536CF9"/>
    <w:rsid w:val="00542B0C"/>
    <w:rsid w:val="005713AD"/>
    <w:rsid w:val="005A083D"/>
    <w:rsid w:val="005A7AA3"/>
    <w:rsid w:val="005B4EA1"/>
    <w:rsid w:val="005B6677"/>
    <w:rsid w:val="005C33C5"/>
    <w:rsid w:val="005D2FCD"/>
    <w:rsid w:val="005F6CF9"/>
    <w:rsid w:val="00602279"/>
    <w:rsid w:val="006028FE"/>
    <w:rsid w:val="00606C47"/>
    <w:rsid w:val="00607B7F"/>
    <w:rsid w:val="00625C65"/>
    <w:rsid w:val="00637556"/>
    <w:rsid w:val="00644F2F"/>
    <w:rsid w:val="0065034E"/>
    <w:rsid w:val="006534B4"/>
    <w:rsid w:val="00653D56"/>
    <w:rsid w:val="00654014"/>
    <w:rsid w:val="00660F34"/>
    <w:rsid w:val="00675C9C"/>
    <w:rsid w:val="00680A55"/>
    <w:rsid w:val="006A2FD2"/>
    <w:rsid w:val="006B5FAE"/>
    <w:rsid w:val="006C19CE"/>
    <w:rsid w:val="006C74BC"/>
    <w:rsid w:val="006D76BB"/>
    <w:rsid w:val="007027FF"/>
    <w:rsid w:val="0070446A"/>
    <w:rsid w:val="007109EE"/>
    <w:rsid w:val="007166CD"/>
    <w:rsid w:val="00736B2A"/>
    <w:rsid w:val="0077239F"/>
    <w:rsid w:val="00780E5D"/>
    <w:rsid w:val="00787A96"/>
    <w:rsid w:val="007943DA"/>
    <w:rsid w:val="007976E9"/>
    <w:rsid w:val="007A02C9"/>
    <w:rsid w:val="007A080B"/>
    <w:rsid w:val="007A29DC"/>
    <w:rsid w:val="007A67F0"/>
    <w:rsid w:val="007B0FF7"/>
    <w:rsid w:val="007C3369"/>
    <w:rsid w:val="007D0A5C"/>
    <w:rsid w:val="00803E28"/>
    <w:rsid w:val="00806294"/>
    <w:rsid w:val="008127DF"/>
    <w:rsid w:val="008129BF"/>
    <w:rsid w:val="008139FC"/>
    <w:rsid w:val="0084455B"/>
    <w:rsid w:val="00844F6B"/>
    <w:rsid w:val="00846343"/>
    <w:rsid w:val="008C3F16"/>
    <w:rsid w:val="008F51A7"/>
    <w:rsid w:val="008F7BBC"/>
    <w:rsid w:val="00906E58"/>
    <w:rsid w:val="00912D95"/>
    <w:rsid w:val="00913578"/>
    <w:rsid w:val="00922836"/>
    <w:rsid w:val="00927DB2"/>
    <w:rsid w:val="00945470"/>
    <w:rsid w:val="00953F3B"/>
    <w:rsid w:val="0096709F"/>
    <w:rsid w:val="009868AE"/>
    <w:rsid w:val="009943AB"/>
    <w:rsid w:val="009B6EB1"/>
    <w:rsid w:val="009C512D"/>
    <w:rsid w:val="00A01AE7"/>
    <w:rsid w:val="00A03CD6"/>
    <w:rsid w:val="00A16940"/>
    <w:rsid w:val="00A17784"/>
    <w:rsid w:val="00A25232"/>
    <w:rsid w:val="00A31D46"/>
    <w:rsid w:val="00A355EA"/>
    <w:rsid w:val="00A42036"/>
    <w:rsid w:val="00A44AB7"/>
    <w:rsid w:val="00A54205"/>
    <w:rsid w:val="00A66C65"/>
    <w:rsid w:val="00A81642"/>
    <w:rsid w:val="00A83B4F"/>
    <w:rsid w:val="00AB31A6"/>
    <w:rsid w:val="00AD2516"/>
    <w:rsid w:val="00AD4814"/>
    <w:rsid w:val="00AE47BD"/>
    <w:rsid w:val="00AF6055"/>
    <w:rsid w:val="00B06CCA"/>
    <w:rsid w:val="00B11944"/>
    <w:rsid w:val="00B143B9"/>
    <w:rsid w:val="00B4405F"/>
    <w:rsid w:val="00B6411D"/>
    <w:rsid w:val="00B72BBD"/>
    <w:rsid w:val="00B77900"/>
    <w:rsid w:val="00B96982"/>
    <w:rsid w:val="00BB1B59"/>
    <w:rsid w:val="00BB4E55"/>
    <w:rsid w:val="00BE0B16"/>
    <w:rsid w:val="00BE60C2"/>
    <w:rsid w:val="00BF55F7"/>
    <w:rsid w:val="00C04C89"/>
    <w:rsid w:val="00C07E5E"/>
    <w:rsid w:val="00C162CC"/>
    <w:rsid w:val="00C34B06"/>
    <w:rsid w:val="00C910B9"/>
    <w:rsid w:val="00C92FF2"/>
    <w:rsid w:val="00CB6B94"/>
    <w:rsid w:val="00CC410E"/>
    <w:rsid w:val="00CC5784"/>
    <w:rsid w:val="00CC5CA2"/>
    <w:rsid w:val="00CF05F8"/>
    <w:rsid w:val="00D05F06"/>
    <w:rsid w:val="00D142DA"/>
    <w:rsid w:val="00D35DDB"/>
    <w:rsid w:val="00D44448"/>
    <w:rsid w:val="00D54BC8"/>
    <w:rsid w:val="00D62D95"/>
    <w:rsid w:val="00D67970"/>
    <w:rsid w:val="00D72040"/>
    <w:rsid w:val="00D72CEC"/>
    <w:rsid w:val="00D82A36"/>
    <w:rsid w:val="00D8526B"/>
    <w:rsid w:val="00D93948"/>
    <w:rsid w:val="00DA7FD8"/>
    <w:rsid w:val="00DB6C24"/>
    <w:rsid w:val="00DB7387"/>
    <w:rsid w:val="00DD7AE7"/>
    <w:rsid w:val="00DE10FB"/>
    <w:rsid w:val="00DE5213"/>
    <w:rsid w:val="00DE5382"/>
    <w:rsid w:val="00DE67D4"/>
    <w:rsid w:val="00DF18D2"/>
    <w:rsid w:val="00E07716"/>
    <w:rsid w:val="00E46F53"/>
    <w:rsid w:val="00E62C55"/>
    <w:rsid w:val="00E653C1"/>
    <w:rsid w:val="00E7384F"/>
    <w:rsid w:val="00E745E5"/>
    <w:rsid w:val="00E96FFB"/>
    <w:rsid w:val="00EC17D7"/>
    <w:rsid w:val="00F2777C"/>
    <w:rsid w:val="00F50C26"/>
    <w:rsid w:val="00F51496"/>
    <w:rsid w:val="00F64E84"/>
    <w:rsid w:val="00F707BE"/>
    <w:rsid w:val="00F77C20"/>
    <w:rsid w:val="00F85634"/>
    <w:rsid w:val="00FA3C2E"/>
    <w:rsid w:val="00FA6C9B"/>
    <w:rsid w:val="00FD4D25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2F6C7"/>
  <w15:docId w15:val="{F3023F23-D764-4278-864B-CA22B6AE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900"/>
    <w:rPr>
      <w:rFonts w:ascii="Cambria" w:eastAsia="Cambria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55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84455B"/>
  </w:style>
  <w:style w:type="paragraph" w:styleId="Footer">
    <w:name w:val="footer"/>
    <w:basedOn w:val="Normal"/>
    <w:link w:val="FooterChar"/>
    <w:uiPriority w:val="99"/>
    <w:unhideWhenUsed/>
    <w:rsid w:val="0084455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it-IT"/>
    </w:rPr>
  </w:style>
  <w:style w:type="character" w:customStyle="1" w:styleId="FooterChar">
    <w:name w:val="Footer Char"/>
    <w:basedOn w:val="DefaultParagraphFont"/>
    <w:link w:val="Footer"/>
    <w:uiPriority w:val="99"/>
    <w:rsid w:val="0084455B"/>
  </w:style>
  <w:style w:type="character" w:styleId="PageNumber">
    <w:name w:val="page number"/>
    <w:basedOn w:val="DefaultParagraphFont"/>
    <w:uiPriority w:val="99"/>
    <w:semiHidden/>
    <w:unhideWhenUsed/>
    <w:rsid w:val="00846343"/>
  </w:style>
  <w:style w:type="paragraph" w:customStyle="1" w:styleId="wordsection1">
    <w:name w:val="wordsection1"/>
    <w:basedOn w:val="Normal"/>
    <w:uiPriority w:val="99"/>
    <w:rsid w:val="00B77900"/>
    <w:rPr>
      <w:rFonts w:ascii="Times New Roman" w:eastAsia="Calibri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F4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F46"/>
    <w:rPr>
      <w:rFonts w:ascii="Times New Roman" w:eastAsia="Cambria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A6C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A6C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7B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0771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7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7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7875"/>
    <w:rPr>
      <w:rFonts w:ascii="Cambria" w:eastAsia="Cambria" w:hAnsi="Cambr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875"/>
    <w:rPr>
      <w:rFonts w:ascii="Cambria" w:eastAsia="Cambria" w:hAnsi="Cambria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B1732"/>
    <w:rPr>
      <w:rFonts w:ascii="Cambria" w:eastAsia="Cambria" w:hAnsi="Cambria" w:cs="Times New Roman"/>
      <w:lang w:val="en-GB"/>
    </w:rPr>
  </w:style>
  <w:style w:type="paragraph" w:styleId="NormalWeb">
    <w:name w:val="Normal (Web)"/>
    <w:basedOn w:val="Normal"/>
    <w:uiPriority w:val="99"/>
    <w:semiHidden/>
    <w:unhideWhenUsed/>
    <w:rsid w:val="00217969"/>
    <w:pPr>
      <w:spacing w:before="100" w:beforeAutospacing="1" w:after="100" w:afterAutospacing="1"/>
    </w:pPr>
    <w:rPr>
      <w:rFonts w:ascii="Times New Roman" w:eastAsiaTheme="minorEastAsia" w:hAnsi="Times New Roman"/>
      <w:lang w:eastAsia="ja-JP" w:bidi="mn-Mong-CN"/>
    </w:rPr>
  </w:style>
  <w:style w:type="character" w:customStyle="1" w:styleId="css-901oao">
    <w:name w:val="css-901oao"/>
    <w:basedOn w:val="DefaultParagraphFont"/>
    <w:rsid w:val="00215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BE9C977CA9149AE74154959A208DD" ma:contentTypeVersion="8" ma:contentTypeDescription="Create a new document." ma:contentTypeScope="" ma:versionID="64a71ba7fdd17d17bed8ca6fe41e3323">
  <xsd:schema xmlns:xsd="http://www.w3.org/2001/XMLSchema" xmlns:xs="http://www.w3.org/2001/XMLSchema" xmlns:p="http://schemas.microsoft.com/office/2006/metadata/properties" xmlns:ns2="592577d2-1828-4f06-bdf5-016bd6a4f9ba" xmlns:ns3="cfd8d514-8b8a-40fb-80fe-f2f290b4e2e5" targetNamespace="http://schemas.microsoft.com/office/2006/metadata/properties" ma:root="true" ma:fieldsID="79068ff13e311672268053455ad23d0f" ns2:_="" ns3:_="">
    <xsd:import namespace="592577d2-1828-4f06-bdf5-016bd6a4f9ba"/>
    <xsd:import namespace="cfd8d514-8b8a-40fb-80fe-f2f290b4e2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577d2-1828-4f06-bdf5-016bd6a4f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8d514-8b8a-40fb-80fe-f2f290b4e2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4FA87-CF1E-4ED0-9D64-A369AAA88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268B7F-03A8-4348-B3EE-9DB1884AC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0976E-D9F6-4974-8429-1C3C8D054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577d2-1828-4f06-bdf5-016bd6a4f9ba"/>
    <ds:schemaRef ds:uri="cfd8d514-8b8a-40fb-80fe-f2f290b4e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AD1AA4-357E-4187-89FA-10966A53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Hetze TOSTA</cp:lastModifiedBy>
  <cp:revision>2</cp:revision>
  <cp:lastPrinted>2018-04-26T13:23:00Z</cp:lastPrinted>
  <dcterms:created xsi:type="dcterms:W3CDTF">2021-03-18T15:37:00Z</dcterms:created>
  <dcterms:modified xsi:type="dcterms:W3CDTF">2021-03-18T15:37:00Z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0x010100E54BE9C977CA9149AE74154959A208DD</vt:lpwstr>
  </property>
</Properties>
</file>